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89C7E">
      <w:pPr>
        <w:spacing w:line="360" w:lineRule="auto"/>
        <w:jc w:val="center"/>
        <w:rPr>
          <w:rFonts w:hint="eastAsia" w:ascii="宋体" w:hAnsi="宋体" w:eastAsia="宋体" w:cs="宋体"/>
          <w:b/>
          <w:bCs/>
          <w:sz w:val="24"/>
        </w:rPr>
      </w:pPr>
      <w:r>
        <w:rPr>
          <w:rFonts w:hint="eastAsia" w:ascii="宋体" w:hAnsi="宋体" w:eastAsia="宋体" w:cs="宋体"/>
          <w:b/>
          <w:bCs/>
          <w:sz w:val="24"/>
          <w:lang w:eastAsia="zh-CN"/>
        </w:rPr>
        <w:t>G95首都地区环线高速公路廊坊至涿州段改扩建工程建筑工程一切险及第三者责任险</w:t>
      </w:r>
      <w:r>
        <w:rPr>
          <w:rFonts w:hint="eastAsia" w:ascii="宋体" w:hAnsi="宋体" w:eastAsia="宋体" w:cs="宋体"/>
          <w:b/>
          <w:bCs/>
          <w:sz w:val="24"/>
        </w:rPr>
        <w:t>中标候选人公示</w:t>
      </w:r>
    </w:p>
    <w:p w14:paraId="2C7B3917">
      <w:pPr>
        <w:widowControl/>
        <w:jc w:val="left"/>
        <w:rPr>
          <w:rFonts w:hint="eastAsia" w:ascii="宋体" w:hAnsi="宋体" w:eastAsia="宋体" w:cs="宋体"/>
          <w:kern w:val="0"/>
          <w:sz w:val="24"/>
          <w:lang w:eastAsia="zh-CN"/>
        </w:rPr>
      </w:pPr>
      <w:r>
        <w:rPr>
          <w:rFonts w:hint="eastAsia" w:ascii="宋体" w:hAnsi="宋体" w:eastAsia="宋体" w:cs="宋体"/>
          <w:kern w:val="0"/>
          <w:sz w:val="24"/>
        </w:rPr>
        <w:t>招标项目名称：</w:t>
      </w:r>
      <w:r>
        <w:rPr>
          <w:rFonts w:hint="eastAsia" w:ascii="宋体" w:hAnsi="宋体" w:eastAsia="宋体" w:cs="宋体"/>
          <w:kern w:val="0"/>
          <w:sz w:val="24"/>
          <w:lang w:eastAsia="zh-CN"/>
        </w:rPr>
        <w:t>G95首都地区环线高速公路廊坊至涿州段改扩建工程建筑工程一切险及第三者责任险</w:t>
      </w:r>
    </w:p>
    <w:p w14:paraId="4E1FFDB7">
      <w:pPr>
        <w:widowControl/>
        <w:jc w:val="left"/>
        <w:rPr>
          <w:rFonts w:hint="eastAsia" w:ascii="宋体" w:hAnsi="宋体" w:eastAsia="宋体" w:cs="宋体"/>
          <w:kern w:val="0"/>
          <w:sz w:val="24"/>
          <w:lang w:eastAsia="zh-CN"/>
        </w:rPr>
      </w:pPr>
      <w:r>
        <w:rPr>
          <w:rFonts w:hint="eastAsia" w:ascii="宋体" w:hAnsi="宋体" w:eastAsia="宋体" w:cs="宋体"/>
          <w:kern w:val="0"/>
          <w:sz w:val="24"/>
        </w:rPr>
        <w:t>招标项目编号：</w:t>
      </w:r>
      <w:r>
        <w:rPr>
          <w:rFonts w:hint="eastAsia" w:ascii="宋体" w:hAnsi="宋体" w:eastAsia="宋体" w:cs="宋体"/>
          <w:kern w:val="0"/>
          <w:sz w:val="24"/>
          <w:lang w:eastAsia="zh-CN"/>
        </w:rPr>
        <w:t>JT-FW-2025-041</w:t>
      </w:r>
    </w:p>
    <w:p w14:paraId="03E0F67C">
      <w:pPr>
        <w:widowControl/>
        <w:jc w:val="left"/>
        <w:rPr>
          <w:rFonts w:hint="eastAsia" w:ascii="宋体" w:hAnsi="宋体" w:eastAsia="宋体" w:cs="宋体"/>
          <w:kern w:val="0"/>
          <w:sz w:val="24"/>
        </w:rPr>
      </w:pPr>
      <w:r>
        <w:rPr>
          <w:rFonts w:hint="eastAsia" w:ascii="宋体" w:hAnsi="宋体" w:eastAsia="宋体" w:cs="宋体"/>
          <w:kern w:val="0"/>
          <w:sz w:val="24"/>
        </w:rPr>
        <w:t>公示名称：</w:t>
      </w:r>
      <w:r>
        <w:rPr>
          <w:rFonts w:hint="eastAsia" w:ascii="宋体" w:hAnsi="宋体" w:eastAsia="宋体" w:cs="宋体"/>
          <w:kern w:val="0"/>
          <w:sz w:val="24"/>
          <w:lang w:eastAsia="zh-CN"/>
        </w:rPr>
        <w:t>G95首都地区环线高速公路廊坊至涿州段改扩</w:t>
      </w:r>
      <w:bookmarkStart w:id="0" w:name="_GoBack"/>
      <w:bookmarkEnd w:id="0"/>
      <w:r>
        <w:rPr>
          <w:rFonts w:hint="eastAsia" w:ascii="宋体" w:hAnsi="宋体" w:eastAsia="宋体" w:cs="宋体"/>
          <w:kern w:val="0"/>
          <w:sz w:val="24"/>
          <w:lang w:eastAsia="zh-CN"/>
        </w:rPr>
        <w:t>建工程建筑工程一切险及第三者责任险</w:t>
      </w:r>
      <w:r>
        <w:rPr>
          <w:rFonts w:hint="eastAsia" w:ascii="宋体" w:hAnsi="宋体" w:eastAsia="宋体" w:cs="宋体"/>
          <w:kern w:val="0"/>
          <w:sz w:val="24"/>
        </w:rPr>
        <w:t>中标候选人公示</w:t>
      </w:r>
    </w:p>
    <w:p w14:paraId="4491263D">
      <w:pPr>
        <w:widowControl/>
        <w:jc w:val="left"/>
        <w:rPr>
          <w:rFonts w:hint="eastAsia" w:ascii="宋体" w:hAnsi="宋体" w:eastAsia="宋体" w:cs="宋体"/>
          <w:kern w:val="0"/>
          <w:sz w:val="24"/>
          <w:lang w:eastAsia="zh-CN"/>
        </w:rPr>
      </w:pPr>
      <w:r>
        <w:rPr>
          <w:rFonts w:hint="eastAsia" w:ascii="宋体" w:hAnsi="宋体" w:eastAsia="宋体" w:cs="宋体"/>
          <w:kern w:val="0"/>
          <w:sz w:val="24"/>
        </w:rPr>
        <w:t>公示编号：</w:t>
      </w:r>
      <w:r>
        <w:rPr>
          <w:rFonts w:hint="eastAsia" w:ascii="宋体" w:hAnsi="宋体" w:eastAsia="宋体" w:cs="宋体"/>
          <w:kern w:val="0"/>
          <w:sz w:val="24"/>
          <w:lang w:eastAsia="zh-CN"/>
        </w:rPr>
        <w:t>JT-FW-2025-041</w:t>
      </w:r>
    </w:p>
    <w:p w14:paraId="5DAB660A">
      <w:pPr>
        <w:widowControl/>
        <w:jc w:val="left"/>
        <w:rPr>
          <w:rFonts w:hint="eastAsia" w:ascii="宋体" w:hAnsi="宋体" w:eastAsia="宋体" w:cs="宋体"/>
          <w:kern w:val="0"/>
          <w:sz w:val="24"/>
        </w:rPr>
      </w:pPr>
      <w:r>
        <w:rPr>
          <w:rFonts w:hint="eastAsia" w:ascii="宋体" w:hAnsi="宋体" w:eastAsia="宋体" w:cs="宋体"/>
          <w:kern w:val="0"/>
          <w:sz w:val="24"/>
        </w:rPr>
        <w:t>公示内容：</w:t>
      </w:r>
    </w:p>
    <w:tbl>
      <w:tblPr>
        <w:tblStyle w:val="9"/>
        <w:tblW w:w="986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23"/>
        <w:gridCol w:w="5738"/>
      </w:tblGrid>
      <w:tr w14:paraId="52CE25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7" w:hRule="atLeast"/>
        </w:trPr>
        <w:tc>
          <w:tcPr>
            <w:tcW w:w="9861" w:type="dxa"/>
            <w:gridSpan w:val="2"/>
            <w:tcBorders>
              <w:top w:val="single" w:color="auto" w:sz="8" w:space="0"/>
              <w:left w:val="single" w:color="auto" w:sz="8" w:space="0"/>
              <w:bottom w:val="single" w:color="auto" w:sz="8" w:space="0"/>
              <w:right w:val="single" w:color="auto" w:sz="8" w:space="0"/>
            </w:tcBorders>
          </w:tcPr>
          <w:p w14:paraId="553519EF">
            <w:pPr>
              <w:widowControl/>
              <w:jc w:val="left"/>
              <w:rPr>
                <w:rFonts w:hint="eastAsia" w:ascii="宋体" w:hAnsi="宋体" w:eastAsia="宋体" w:cs="宋体"/>
                <w:kern w:val="0"/>
                <w:sz w:val="24"/>
                <w:lang w:eastAsia="zh-CN"/>
              </w:rPr>
            </w:pPr>
            <w:r>
              <w:rPr>
                <w:rFonts w:hint="eastAsia" w:ascii="宋体" w:hAnsi="宋体" w:eastAsia="宋体" w:cs="宋体"/>
                <w:kern w:val="0"/>
                <w:sz w:val="24"/>
              </w:rPr>
              <w:t>标段：</w:t>
            </w:r>
            <w:r>
              <w:rPr>
                <w:rFonts w:hint="eastAsia" w:ascii="宋体" w:hAnsi="宋体" w:eastAsia="宋体" w:cs="宋体"/>
                <w:kern w:val="0"/>
                <w:sz w:val="24"/>
                <w:lang w:eastAsia="zh-CN"/>
              </w:rPr>
              <w:t>G95首都地区环线高速公路廊坊至涿州段改扩建工程建筑工程一切险及第三者责任险</w:t>
            </w:r>
          </w:p>
        </w:tc>
      </w:tr>
      <w:tr w14:paraId="352654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4123" w:type="dxa"/>
            <w:tcBorders>
              <w:top w:val="single" w:color="auto" w:sz="8" w:space="0"/>
              <w:left w:val="single" w:color="auto" w:sz="8" w:space="0"/>
              <w:bottom w:val="single" w:color="auto" w:sz="8" w:space="0"/>
              <w:right w:val="single" w:color="auto" w:sz="8" w:space="0"/>
            </w:tcBorders>
          </w:tcPr>
          <w:p w14:paraId="41432D07">
            <w:pPr>
              <w:widowControl/>
              <w:jc w:val="left"/>
              <w:rPr>
                <w:rFonts w:hint="eastAsia" w:ascii="宋体" w:hAnsi="宋体" w:eastAsia="宋体" w:cs="宋体"/>
                <w:kern w:val="0"/>
                <w:sz w:val="24"/>
              </w:rPr>
            </w:pPr>
            <w:r>
              <w:rPr>
                <w:rFonts w:hint="eastAsia" w:ascii="宋体" w:hAnsi="宋体" w:eastAsia="宋体" w:cs="宋体"/>
                <w:kern w:val="0"/>
                <w:sz w:val="24"/>
              </w:rPr>
              <w:t>所属行业：交通运输</w:t>
            </w:r>
          </w:p>
        </w:tc>
        <w:tc>
          <w:tcPr>
            <w:tcW w:w="5738" w:type="dxa"/>
            <w:tcBorders>
              <w:top w:val="single" w:color="auto" w:sz="8" w:space="0"/>
              <w:left w:val="single" w:color="auto" w:sz="8" w:space="0"/>
              <w:bottom w:val="single" w:color="auto" w:sz="8" w:space="0"/>
              <w:right w:val="single" w:color="auto" w:sz="8" w:space="0"/>
            </w:tcBorders>
          </w:tcPr>
          <w:p w14:paraId="2CA8D7DF">
            <w:pPr>
              <w:widowControl/>
              <w:jc w:val="left"/>
              <w:rPr>
                <w:rFonts w:hint="eastAsia" w:ascii="宋体" w:hAnsi="宋体" w:eastAsia="宋体" w:cs="宋体"/>
                <w:kern w:val="0"/>
                <w:sz w:val="24"/>
              </w:rPr>
            </w:pPr>
            <w:r>
              <w:rPr>
                <w:rFonts w:hint="eastAsia" w:ascii="宋体" w:hAnsi="宋体" w:eastAsia="宋体" w:cs="宋体"/>
                <w:kern w:val="0"/>
                <w:sz w:val="24"/>
              </w:rPr>
              <w:t>所属地区：固安县、涿州市</w:t>
            </w:r>
          </w:p>
        </w:tc>
      </w:tr>
      <w:tr w14:paraId="5508EC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4123" w:type="dxa"/>
            <w:tcBorders>
              <w:top w:val="single" w:color="auto" w:sz="8" w:space="0"/>
              <w:left w:val="single" w:color="auto" w:sz="8" w:space="0"/>
              <w:bottom w:val="single" w:color="auto" w:sz="8" w:space="0"/>
              <w:right w:val="single" w:color="auto" w:sz="8" w:space="0"/>
            </w:tcBorders>
          </w:tcPr>
          <w:p w14:paraId="53BA33B9">
            <w:pPr>
              <w:widowControl/>
              <w:jc w:val="left"/>
              <w:rPr>
                <w:rFonts w:hint="eastAsia" w:ascii="宋体" w:hAnsi="宋体" w:eastAsia="宋体" w:cs="宋体"/>
                <w:kern w:val="0"/>
                <w:sz w:val="24"/>
              </w:rPr>
            </w:pPr>
            <w:r>
              <w:rPr>
                <w:rFonts w:hint="eastAsia" w:ascii="宋体" w:hAnsi="宋体" w:eastAsia="宋体" w:cs="宋体"/>
                <w:kern w:val="0"/>
                <w:sz w:val="24"/>
              </w:rPr>
              <w:t>开标时间：202</w:t>
            </w:r>
            <w:r>
              <w:rPr>
                <w:rFonts w:hint="eastAsia" w:ascii="宋体" w:hAnsi="宋体" w:eastAsia="宋体" w:cs="宋体"/>
                <w:kern w:val="0"/>
                <w:sz w:val="24"/>
                <w:lang w:val="en-US" w:eastAsia="zh-CN"/>
              </w:rPr>
              <w:t>5</w:t>
            </w:r>
            <w:r>
              <w:rPr>
                <w:rFonts w:hint="eastAsia" w:ascii="宋体" w:hAnsi="宋体" w:eastAsia="宋体" w:cs="宋体"/>
                <w:kern w:val="0"/>
                <w:sz w:val="24"/>
              </w:rPr>
              <w:t>年</w:t>
            </w:r>
            <w:r>
              <w:rPr>
                <w:rFonts w:hint="eastAsia" w:ascii="宋体" w:hAnsi="宋体" w:eastAsia="宋体" w:cs="宋体"/>
                <w:kern w:val="0"/>
                <w:sz w:val="24"/>
                <w:lang w:val="en-US" w:eastAsia="zh-CN"/>
              </w:rPr>
              <w:t>5</w:t>
            </w:r>
            <w:r>
              <w:rPr>
                <w:rFonts w:hint="eastAsia" w:ascii="宋体" w:hAnsi="宋体" w:eastAsia="宋体" w:cs="宋体"/>
                <w:kern w:val="0"/>
                <w:sz w:val="24"/>
              </w:rPr>
              <w:t>月</w:t>
            </w:r>
            <w:r>
              <w:rPr>
                <w:rFonts w:hint="eastAsia" w:ascii="宋体" w:hAnsi="宋体" w:eastAsia="宋体" w:cs="宋体"/>
                <w:kern w:val="0"/>
                <w:sz w:val="24"/>
                <w:lang w:val="en-US" w:eastAsia="zh-CN"/>
              </w:rPr>
              <w:t>19</w:t>
            </w:r>
            <w:r>
              <w:rPr>
                <w:rFonts w:hint="eastAsia" w:ascii="宋体" w:hAnsi="宋体" w:eastAsia="宋体" w:cs="宋体"/>
                <w:kern w:val="0"/>
                <w:sz w:val="24"/>
              </w:rPr>
              <w:t>日</w:t>
            </w:r>
            <w:r>
              <w:rPr>
                <w:rFonts w:hint="eastAsia" w:ascii="宋体" w:hAnsi="宋体" w:eastAsia="宋体" w:cs="宋体"/>
                <w:kern w:val="0"/>
                <w:sz w:val="24"/>
                <w:lang w:val="en-US" w:eastAsia="zh-CN"/>
              </w:rPr>
              <w:t>9</w:t>
            </w:r>
            <w:r>
              <w:rPr>
                <w:rFonts w:hint="eastAsia" w:ascii="宋体" w:hAnsi="宋体" w:eastAsia="宋体" w:cs="宋体"/>
                <w:kern w:val="0"/>
                <w:sz w:val="24"/>
              </w:rPr>
              <w:t>:00</w:t>
            </w:r>
          </w:p>
        </w:tc>
        <w:tc>
          <w:tcPr>
            <w:tcW w:w="5738" w:type="dxa"/>
            <w:tcBorders>
              <w:top w:val="single" w:color="auto" w:sz="8" w:space="0"/>
              <w:left w:val="single" w:color="auto" w:sz="8" w:space="0"/>
              <w:bottom w:val="single" w:color="auto" w:sz="8" w:space="0"/>
              <w:right w:val="single" w:color="auto" w:sz="8" w:space="0"/>
            </w:tcBorders>
          </w:tcPr>
          <w:p w14:paraId="2F38C2E7">
            <w:pPr>
              <w:widowControl/>
              <w:jc w:val="left"/>
              <w:rPr>
                <w:rFonts w:hint="eastAsia" w:ascii="宋体" w:hAnsi="宋体" w:eastAsia="宋体" w:cs="宋体"/>
                <w:kern w:val="0"/>
                <w:sz w:val="24"/>
              </w:rPr>
            </w:pPr>
            <w:r>
              <w:rPr>
                <w:rFonts w:hint="eastAsia" w:ascii="宋体" w:hAnsi="宋体" w:eastAsia="宋体" w:cs="宋体"/>
                <w:kern w:val="0"/>
                <w:sz w:val="24"/>
              </w:rPr>
              <w:t>开标地点：石家庄市建设南大街269号河北师范大学科技园B座11层瑞和安惠项目管理集团有限公司会议室</w:t>
            </w:r>
          </w:p>
        </w:tc>
      </w:tr>
      <w:tr w14:paraId="506EC1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4123" w:type="dxa"/>
            <w:tcBorders>
              <w:top w:val="single" w:color="auto" w:sz="8" w:space="0"/>
              <w:left w:val="single" w:color="auto" w:sz="8" w:space="0"/>
              <w:bottom w:val="single" w:color="auto" w:sz="8" w:space="0"/>
              <w:right w:val="single" w:color="auto" w:sz="8" w:space="0"/>
            </w:tcBorders>
          </w:tcPr>
          <w:p w14:paraId="3CC26D1E">
            <w:pPr>
              <w:widowControl/>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公示开始日期：202</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月</w:t>
            </w:r>
            <w:r>
              <w:rPr>
                <w:rFonts w:hint="eastAsia" w:ascii="宋体" w:hAnsi="宋体" w:eastAsia="宋体" w:cs="宋体"/>
                <w:kern w:val="0"/>
                <w:sz w:val="24"/>
                <w:highlight w:val="none"/>
                <w:lang w:val="en-US" w:eastAsia="zh-CN"/>
              </w:rPr>
              <w:t>20</w:t>
            </w:r>
            <w:r>
              <w:rPr>
                <w:rFonts w:hint="eastAsia" w:ascii="宋体" w:hAnsi="宋体" w:eastAsia="宋体" w:cs="宋体"/>
                <w:kern w:val="0"/>
                <w:sz w:val="24"/>
                <w:highlight w:val="none"/>
              </w:rPr>
              <w:t>日</w:t>
            </w:r>
            <w:r>
              <w:rPr>
                <w:rFonts w:hint="eastAsia" w:ascii="宋体" w:hAnsi="宋体" w:eastAsia="宋体" w:cs="宋体"/>
                <w:kern w:val="0"/>
                <w:sz w:val="24"/>
                <w:highlight w:val="none"/>
                <w:lang w:val="en-US" w:eastAsia="zh-CN"/>
              </w:rPr>
              <w:t>9:00</w:t>
            </w:r>
          </w:p>
        </w:tc>
        <w:tc>
          <w:tcPr>
            <w:tcW w:w="5738" w:type="dxa"/>
            <w:tcBorders>
              <w:top w:val="single" w:color="auto" w:sz="8" w:space="0"/>
              <w:left w:val="single" w:color="auto" w:sz="8" w:space="0"/>
              <w:bottom w:val="single" w:color="auto" w:sz="8" w:space="0"/>
              <w:right w:val="single" w:color="auto" w:sz="8" w:space="0"/>
            </w:tcBorders>
          </w:tcPr>
          <w:p w14:paraId="5350DA36">
            <w:pPr>
              <w:widowControl/>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公示截止日期：202</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月</w:t>
            </w:r>
            <w:r>
              <w:rPr>
                <w:rFonts w:hint="eastAsia" w:ascii="宋体" w:hAnsi="宋体" w:eastAsia="宋体" w:cs="宋体"/>
                <w:kern w:val="0"/>
                <w:sz w:val="24"/>
                <w:highlight w:val="none"/>
                <w:lang w:val="en-US" w:eastAsia="zh-CN"/>
              </w:rPr>
              <w:t>23</w:t>
            </w:r>
            <w:r>
              <w:rPr>
                <w:rFonts w:hint="eastAsia" w:ascii="宋体" w:hAnsi="宋体" w:eastAsia="宋体" w:cs="宋体"/>
                <w:kern w:val="0"/>
                <w:sz w:val="24"/>
                <w:highlight w:val="none"/>
              </w:rPr>
              <w:t>日</w:t>
            </w:r>
            <w:r>
              <w:rPr>
                <w:rFonts w:hint="eastAsia" w:ascii="宋体" w:hAnsi="宋体" w:eastAsia="宋体" w:cs="宋体"/>
                <w:kern w:val="0"/>
                <w:sz w:val="24"/>
                <w:highlight w:val="none"/>
                <w:lang w:val="en-US" w:eastAsia="zh-CN"/>
              </w:rPr>
              <w:t>9:00</w:t>
            </w:r>
          </w:p>
        </w:tc>
      </w:tr>
    </w:tbl>
    <w:p w14:paraId="70484845">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1.中标候选人名单 </w:t>
      </w:r>
    </w:p>
    <w:tbl>
      <w:tblPr>
        <w:tblStyle w:val="9"/>
        <w:tblW w:w="983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4"/>
        <w:gridCol w:w="2300"/>
        <w:gridCol w:w="1306"/>
        <w:gridCol w:w="1179"/>
        <w:gridCol w:w="2015"/>
        <w:gridCol w:w="2372"/>
      </w:tblGrid>
      <w:tr w14:paraId="2344CC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1" w:hRule="atLeast"/>
        </w:trPr>
        <w:tc>
          <w:tcPr>
            <w:tcW w:w="664" w:type="dxa"/>
            <w:tcBorders>
              <w:top w:val="single" w:color="auto" w:sz="8" w:space="0"/>
              <w:left w:val="single" w:color="auto" w:sz="8" w:space="0"/>
              <w:bottom w:val="single" w:color="auto" w:sz="8" w:space="0"/>
              <w:right w:val="single" w:color="auto" w:sz="8" w:space="0"/>
            </w:tcBorders>
            <w:vAlign w:val="center"/>
          </w:tcPr>
          <w:p w14:paraId="0C61C3CB">
            <w:pPr>
              <w:widowControl/>
              <w:jc w:val="center"/>
              <w:rPr>
                <w:rFonts w:hint="eastAsia" w:ascii="宋体" w:hAnsi="宋体" w:eastAsia="宋体" w:cs="宋体"/>
                <w:kern w:val="0"/>
                <w:sz w:val="24"/>
              </w:rPr>
            </w:pPr>
            <w:r>
              <w:rPr>
                <w:rFonts w:hint="eastAsia" w:ascii="宋体" w:hAnsi="宋体" w:eastAsia="宋体" w:cs="宋体"/>
                <w:kern w:val="0"/>
                <w:sz w:val="24"/>
              </w:rPr>
              <w:t>排序</w:t>
            </w:r>
          </w:p>
        </w:tc>
        <w:tc>
          <w:tcPr>
            <w:tcW w:w="2300" w:type="dxa"/>
            <w:tcBorders>
              <w:top w:val="single" w:color="auto" w:sz="8" w:space="0"/>
              <w:left w:val="single" w:color="auto" w:sz="8" w:space="0"/>
              <w:bottom w:val="single" w:color="auto" w:sz="8" w:space="0"/>
              <w:right w:val="single" w:color="auto" w:sz="8" w:space="0"/>
            </w:tcBorders>
            <w:vAlign w:val="center"/>
          </w:tcPr>
          <w:p w14:paraId="6BCB756A">
            <w:pPr>
              <w:widowControl/>
              <w:jc w:val="center"/>
              <w:rPr>
                <w:rFonts w:hint="eastAsia" w:ascii="宋体" w:hAnsi="宋体" w:eastAsia="宋体" w:cs="宋体"/>
                <w:kern w:val="0"/>
                <w:sz w:val="24"/>
              </w:rPr>
            </w:pPr>
            <w:r>
              <w:rPr>
                <w:rFonts w:hint="eastAsia" w:ascii="宋体" w:hAnsi="宋体" w:eastAsia="宋体" w:cs="宋体"/>
                <w:kern w:val="0"/>
                <w:sz w:val="24"/>
              </w:rPr>
              <w:t>中标候选人单位名称</w:t>
            </w:r>
          </w:p>
        </w:tc>
        <w:tc>
          <w:tcPr>
            <w:tcW w:w="1306" w:type="dxa"/>
            <w:tcBorders>
              <w:top w:val="single" w:color="auto" w:sz="8" w:space="0"/>
              <w:left w:val="single" w:color="auto" w:sz="8" w:space="0"/>
              <w:bottom w:val="single" w:color="auto" w:sz="8" w:space="0"/>
              <w:right w:val="single" w:color="auto" w:sz="8" w:space="0"/>
            </w:tcBorders>
            <w:vAlign w:val="center"/>
          </w:tcPr>
          <w:p w14:paraId="107D8562">
            <w:pPr>
              <w:widowControl/>
              <w:jc w:val="center"/>
              <w:rPr>
                <w:rFonts w:hint="eastAsia" w:ascii="宋体" w:hAnsi="宋体" w:eastAsia="宋体" w:cs="宋体"/>
                <w:kern w:val="0"/>
                <w:sz w:val="24"/>
              </w:rPr>
            </w:pPr>
            <w:r>
              <w:rPr>
                <w:rFonts w:hint="eastAsia" w:ascii="宋体" w:hAnsi="宋体" w:eastAsia="宋体" w:cs="宋体"/>
                <w:kern w:val="0"/>
                <w:sz w:val="24"/>
              </w:rPr>
              <w:t>投标价格</w:t>
            </w:r>
          </w:p>
        </w:tc>
        <w:tc>
          <w:tcPr>
            <w:tcW w:w="1179" w:type="dxa"/>
            <w:tcBorders>
              <w:top w:val="single" w:color="auto" w:sz="8" w:space="0"/>
              <w:left w:val="single" w:color="auto" w:sz="8" w:space="0"/>
              <w:bottom w:val="single" w:color="auto" w:sz="8" w:space="0"/>
              <w:right w:val="single" w:color="auto" w:sz="8" w:space="0"/>
            </w:tcBorders>
            <w:vAlign w:val="center"/>
          </w:tcPr>
          <w:p w14:paraId="1406E5EA">
            <w:pPr>
              <w:widowControl/>
              <w:jc w:val="center"/>
              <w:rPr>
                <w:rFonts w:hint="eastAsia" w:ascii="宋体" w:hAnsi="宋体" w:eastAsia="宋体" w:cs="宋体"/>
                <w:kern w:val="0"/>
                <w:sz w:val="24"/>
              </w:rPr>
            </w:pPr>
            <w:r>
              <w:rPr>
                <w:rFonts w:hint="eastAsia" w:ascii="宋体" w:hAnsi="宋体" w:eastAsia="宋体" w:cs="宋体"/>
                <w:kern w:val="0"/>
                <w:sz w:val="24"/>
              </w:rPr>
              <w:t>评标价格</w:t>
            </w:r>
          </w:p>
        </w:tc>
        <w:tc>
          <w:tcPr>
            <w:tcW w:w="2015" w:type="dxa"/>
            <w:tcBorders>
              <w:top w:val="single" w:color="auto" w:sz="8" w:space="0"/>
              <w:left w:val="single" w:color="auto" w:sz="8" w:space="0"/>
              <w:bottom w:val="single" w:color="auto" w:sz="8" w:space="0"/>
              <w:right w:val="single" w:color="auto" w:sz="8" w:space="0"/>
            </w:tcBorders>
            <w:vAlign w:val="center"/>
          </w:tcPr>
          <w:p w14:paraId="1B33DAC1">
            <w:pPr>
              <w:widowControl/>
              <w:jc w:val="center"/>
              <w:rPr>
                <w:rFonts w:hint="eastAsia" w:ascii="宋体" w:hAnsi="宋体" w:eastAsia="宋体" w:cs="宋体"/>
                <w:kern w:val="0"/>
                <w:sz w:val="24"/>
              </w:rPr>
            </w:pPr>
            <w:r>
              <w:rPr>
                <w:rFonts w:hint="eastAsia" w:ascii="宋体" w:hAnsi="宋体" w:eastAsia="宋体" w:cs="宋体"/>
                <w:kern w:val="0"/>
                <w:sz w:val="24"/>
              </w:rPr>
              <w:t>服务期限</w:t>
            </w:r>
          </w:p>
        </w:tc>
        <w:tc>
          <w:tcPr>
            <w:tcW w:w="2372" w:type="dxa"/>
            <w:tcBorders>
              <w:top w:val="single" w:color="auto" w:sz="8" w:space="0"/>
              <w:left w:val="single" w:color="auto" w:sz="8" w:space="0"/>
              <w:bottom w:val="single" w:color="auto" w:sz="8" w:space="0"/>
              <w:right w:val="single" w:color="auto" w:sz="8" w:space="0"/>
            </w:tcBorders>
            <w:vAlign w:val="center"/>
          </w:tcPr>
          <w:p w14:paraId="6E176E02">
            <w:pPr>
              <w:widowControl/>
              <w:jc w:val="center"/>
              <w:rPr>
                <w:rFonts w:hint="eastAsia" w:ascii="宋体" w:hAnsi="宋体" w:eastAsia="宋体" w:cs="宋体"/>
                <w:kern w:val="0"/>
                <w:sz w:val="24"/>
              </w:rPr>
            </w:pPr>
            <w:r>
              <w:rPr>
                <w:rFonts w:hint="eastAsia" w:ascii="宋体" w:hAnsi="宋体" w:cs="宋体"/>
                <w:sz w:val="24"/>
              </w:rPr>
              <w:t>质量标准</w:t>
            </w:r>
          </w:p>
        </w:tc>
      </w:tr>
      <w:tr w14:paraId="3C4208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664" w:type="dxa"/>
            <w:tcBorders>
              <w:top w:val="single" w:color="auto" w:sz="8" w:space="0"/>
              <w:left w:val="single" w:color="auto" w:sz="8" w:space="0"/>
              <w:bottom w:val="single" w:color="auto" w:sz="8" w:space="0"/>
              <w:right w:val="single" w:color="auto" w:sz="8" w:space="0"/>
            </w:tcBorders>
            <w:vAlign w:val="center"/>
          </w:tcPr>
          <w:p w14:paraId="3B4A455C">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2300" w:type="dxa"/>
            <w:tcBorders>
              <w:top w:val="single" w:color="auto" w:sz="8" w:space="0"/>
              <w:left w:val="single" w:color="auto" w:sz="8" w:space="0"/>
              <w:bottom w:val="single" w:color="auto" w:sz="8" w:space="0"/>
              <w:right w:val="single" w:color="auto" w:sz="8" w:space="0"/>
            </w:tcBorders>
            <w:vAlign w:val="center"/>
          </w:tcPr>
          <w:p w14:paraId="029F3D7B">
            <w:pPr>
              <w:pStyle w:val="4"/>
              <w:widowControl w:val="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中国人民财产保险股份有限公司河北省分公司</w:t>
            </w:r>
            <w:r>
              <w:rPr>
                <w:rFonts w:hint="eastAsia" w:ascii="宋体" w:hAnsi="宋体" w:eastAsia="宋体" w:cs="宋体"/>
                <w:kern w:val="0"/>
                <w:sz w:val="24"/>
                <w:lang w:eastAsia="zh-CN"/>
              </w:rPr>
              <w:t>、</w:t>
            </w:r>
            <w:r>
              <w:rPr>
                <w:rFonts w:hint="eastAsia" w:ascii="宋体" w:hAnsi="宋体" w:eastAsia="宋体" w:cs="宋体"/>
                <w:kern w:val="0"/>
                <w:sz w:val="24"/>
              </w:rPr>
              <w:t>太平财产保险有限公司河北分公司</w:t>
            </w:r>
            <w:r>
              <w:rPr>
                <w:rFonts w:hint="eastAsia" w:ascii="宋体" w:hAnsi="宋体" w:eastAsia="宋体" w:cs="宋体"/>
                <w:kern w:val="0"/>
                <w:sz w:val="24"/>
                <w:lang w:eastAsia="zh-CN"/>
              </w:rPr>
              <w:t>、</w:t>
            </w:r>
            <w:r>
              <w:rPr>
                <w:rFonts w:hint="eastAsia" w:ascii="宋体" w:hAnsi="宋体" w:eastAsia="宋体" w:cs="宋体"/>
                <w:kern w:val="0"/>
                <w:sz w:val="24"/>
              </w:rPr>
              <w:t>永诚财产保险股份有限公司河北分公司</w:t>
            </w:r>
            <w:r>
              <w:rPr>
                <w:rFonts w:hint="eastAsia" w:ascii="宋体" w:hAnsi="宋体" w:eastAsia="宋体" w:cs="宋体"/>
                <w:kern w:val="0"/>
                <w:sz w:val="24"/>
                <w:lang w:eastAsia="zh-CN"/>
              </w:rPr>
              <w:t>、</w:t>
            </w:r>
            <w:r>
              <w:rPr>
                <w:rFonts w:hint="eastAsia" w:ascii="宋体" w:hAnsi="宋体" w:eastAsia="宋体" w:cs="宋体"/>
                <w:kern w:val="0"/>
                <w:sz w:val="24"/>
              </w:rPr>
              <w:t>燕赵财产保险股份有限公司河北分公司</w:t>
            </w:r>
            <w:r>
              <w:rPr>
                <w:rFonts w:hint="eastAsia" w:ascii="宋体" w:hAnsi="宋体" w:eastAsia="宋体" w:cs="宋体"/>
                <w:kern w:val="0"/>
                <w:sz w:val="24"/>
                <w:lang w:eastAsia="zh-CN"/>
              </w:rPr>
              <w:t>、</w:t>
            </w:r>
            <w:r>
              <w:rPr>
                <w:rFonts w:hint="eastAsia" w:ascii="宋体" w:hAnsi="宋体" w:eastAsia="宋体" w:cs="宋体"/>
                <w:kern w:val="0"/>
                <w:sz w:val="24"/>
              </w:rPr>
              <w:t>黄河财产保险股份有限公司石家庄中心支公司</w:t>
            </w:r>
            <w:r>
              <w:rPr>
                <w:rFonts w:hint="eastAsia" w:ascii="宋体" w:hAnsi="宋体" w:eastAsia="宋体" w:cs="宋体"/>
                <w:kern w:val="0"/>
                <w:sz w:val="24"/>
                <w:lang w:val="en-US" w:eastAsia="zh-CN"/>
              </w:rPr>
              <w:t>投标联合体</w:t>
            </w:r>
          </w:p>
        </w:tc>
        <w:tc>
          <w:tcPr>
            <w:tcW w:w="1306" w:type="dxa"/>
            <w:tcBorders>
              <w:top w:val="single" w:color="auto" w:sz="8" w:space="0"/>
              <w:left w:val="single" w:color="auto" w:sz="8" w:space="0"/>
              <w:bottom w:val="single" w:color="auto" w:sz="8" w:space="0"/>
              <w:right w:val="single" w:color="auto" w:sz="8" w:space="0"/>
            </w:tcBorders>
            <w:vAlign w:val="center"/>
          </w:tcPr>
          <w:p w14:paraId="05D32197">
            <w:pPr>
              <w:keepNext w:val="0"/>
              <w:keepLines w:val="0"/>
              <w:widowControl/>
              <w:suppressLineNumbers w:val="0"/>
              <w:spacing w:before="150" w:beforeAutospacing="0" w:after="0" w:afterAutospacing="1"/>
              <w:ind w:right="0" w:right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p>
        </w:tc>
        <w:tc>
          <w:tcPr>
            <w:tcW w:w="1179" w:type="dxa"/>
            <w:tcBorders>
              <w:top w:val="single" w:color="auto" w:sz="8" w:space="0"/>
              <w:left w:val="single" w:color="auto" w:sz="8" w:space="0"/>
              <w:bottom w:val="single" w:color="auto" w:sz="8" w:space="0"/>
              <w:right w:val="single" w:color="auto" w:sz="8" w:space="0"/>
            </w:tcBorders>
            <w:vAlign w:val="center"/>
          </w:tcPr>
          <w:p w14:paraId="622C721E">
            <w:pPr>
              <w:keepNext w:val="0"/>
              <w:keepLines w:val="0"/>
              <w:widowControl/>
              <w:suppressLineNumbers w:val="0"/>
              <w:spacing w:before="150" w:beforeAutospacing="0" w:after="0" w:afterAutospacing="1"/>
              <w:ind w:right="0" w:right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p>
        </w:tc>
        <w:tc>
          <w:tcPr>
            <w:tcW w:w="2015" w:type="dxa"/>
            <w:tcBorders>
              <w:top w:val="single" w:color="auto" w:sz="8" w:space="0"/>
              <w:left w:val="single" w:color="auto" w:sz="8" w:space="0"/>
              <w:bottom w:val="single" w:color="auto" w:sz="8" w:space="0"/>
              <w:right w:val="single" w:color="auto" w:sz="8" w:space="0"/>
            </w:tcBorders>
            <w:vAlign w:val="center"/>
          </w:tcPr>
          <w:p w14:paraId="12A1F494">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自保单生效之日起至工程项目竣工之日止。</w:t>
            </w:r>
          </w:p>
        </w:tc>
        <w:tc>
          <w:tcPr>
            <w:tcW w:w="2372" w:type="dxa"/>
            <w:tcBorders>
              <w:top w:val="single" w:color="auto" w:sz="8" w:space="0"/>
              <w:left w:val="single" w:color="auto" w:sz="8" w:space="0"/>
              <w:bottom w:val="single" w:color="auto" w:sz="8" w:space="0"/>
              <w:right w:val="single" w:color="auto" w:sz="8" w:space="0"/>
            </w:tcBorders>
            <w:vAlign w:val="center"/>
          </w:tcPr>
          <w:p w14:paraId="27E179B5">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p>
        </w:tc>
      </w:tr>
      <w:tr w14:paraId="335DF1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28" w:hRule="atLeast"/>
        </w:trPr>
        <w:tc>
          <w:tcPr>
            <w:tcW w:w="664" w:type="dxa"/>
            <w:tcBorders>
              <w:top w:val="single" w:color="auto" w:sz="8" w:space="0"/>
              <w:left w:val="single" w:color="auto" w:sz="8" w:space="0"/>
              <w:bottom w:val="single" w:color="auto" w:sz="8" w:space="0"/>
              <w:right w:val="single" w:color="auto" w:sz="8" w:space="0"/>
            </w:tcBorders>
            <w:vAlign w:val="center"/>
          </w:tcPr>
          <w:p w14:paraId="4C5555E9">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2300" w:type="dxa"/>
            <w:tcBorders>
              <w:top w:val="single" w:color="auto" w:sz="8" w:space="0"/>
              <w:left w:val="single" w:color="auto" w:sz="8" w:space="0"/>
              <w:bottom w:val="single" w:color="auto" w:sz="8" w:space="0"/>
              <w:right w:val="single" w:color="auto" w:sz="8" w:space="0"/>
            </w:tcBorders>
            <w:vAlign w:val="center"/>
          </w:tcPr>
          <w:p w14:paraId="6406C89D">
            <w:pPr>
              <w:pStyle w:val="4"/>
              <w:widowControl w:val="0"/>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中国人寿财产保险股份有限公司河北省分公司、中国大地财产保险股份有限公司河北分公司投标联合体</w:t>
            </w:r>
          </w:p>
        </w:tc>
        <w:tc>
          <w:tcPr>
            <w:tcW w:w="1306" w:type="dxa"/>
            <w:tcBorders>
              <w:top w:val="single" w:color="auto" w:sz="8" w:space="0"/>
              <w:left w:val="single" w:color="auto" w:sz="8" w:space="0"/>
              <w:bottom w:val="single" w:color="auto" w:sz="8" w:space="0"/>
              <w:right w:val="single" w:color="auto" w:sz="8" w:space="0"/>
            </w:tcBorders>
            <w:vAlign w:val="center"/>
          </w:tcPr>
          <w:p w14:paraId="7E96C909">
            <w:pPr>
              <w:keepNext w:val="0"/>
              <w:keepLines w:val="0"/>
              <w:widowControl/>
              <w:suppressLineNumbers w:val="0"/>
              <w:spacing w:before="150" w:beforeAutospacing="0" w:after="0" w:afterAutospacing="1"/>
              <w:ind w:right="0" w:right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1.89‰</w:t>
            </w:r>
          </w:p>
        </w:tc>
        <w:tc>
          <w:tcPr>
            <w:tcW w:w="1179" w:type="dxa"/>
            <w:tcBorders>
              <w:top w:val="single" w:color="auto" w:sz="8" w:space="0"/>
              <w:left w:val="single" w:color="auto" w:sz="8" w:space="0"/>
              <w:bottom w:val="single" w:color="auto" w:sz="8" w:space="0"/>
              <w:right w:val="single" w:color="auto" w:sz="8" w:space="0"/>
            </w:tcBorders>
            <w:vAlign w:val="center"/>
          </w:tcPr>
          <w:p w14:paraId="4C3E0464">
            <w:pPr>
              <w:keepNext w:val="0"/>
              <w:keepLines w:val="0"/>
              <w:widowControl/>
              <w:suppressLineNumbers w:val="0"/>
              <w:spacing w:before="150" w:beforeAutospacing="0" w:after="0" w:afterAutospacing="1"/>
              <w:ind w:right="0" w:right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1.89‰</w:t>
            </w:r>
          </w:p>
        </w:tc>
        <w:tc>
          <w:tcPr>
            <w:tcW w:w="2015" w:type="dxa"/>
            <w:tcBorders>
              <w:top w:val="single" w:color="auto" w:sz="8" w:space="0"/>
              <w:left w:val="single" w:color="auto" w:sz="8" w:space="0"/>
              <w:bottom w:val="single" w:color="auto" w:sz="8" w:space="0"/>
              <w:right w:val="single" w:color="auto" w:sz="8" w:space="0"/>
            </w:tcBorders>
            <w:vAlign w:val="center"/>
          </w:tcPr>
          <w:p w14:paraId="1A9B42BF">
            <w:pPr>
              <w:widowControl/>
              <w:jc w:val="center"/>
              <w:rPr>
                <w:rFonts w:hint="eastAsia" w:ascii="宋体" w:hAnsi="宋体" w:eastAsia="宋体" w:cs="宋体"/>
                <w:kern w:val="0"/>
                <w:sz w:val="24"/>
                <w:szCs w:val="24"/>
                <w:lang w:val="en-US" w:eastAsia="zh-CN" w:bidi="ar-SA"/>
              </w:rPr>
            </w:pPr>
            <w:r>
              <w:rPr>
                <w:rFonts w:hint="eastAsia" w:ascii="宋体" w:hAnsi="宋体" w:cs="宋体"/>
                <w:sz w:val="24"/>
                <w:szCs w:val="24"/>
              </w:rPr>
              <w:t>自保单生效之日起至工程项目竣工之日止。</w:t>
            </w:r>
          </w:p>
        </w:tc>
        <w:tc>
          <w:tcPr>
            <w:tcW w:w="2372" w:type="dxa"/>
            <w:tcBorders>
              <w:top w:val="single" w:color="auto" w:sz="8" w:space="0"/>
              <w:left w:val="single" w:color="auto" w:sz="8" w:space="0"/>
              <w:bottom w:val="single" w:color="auto" w:sz="8" w:space="0"/>
              <w:right w:val="single" w:color="auto" w:sz="8" w:space="0"/>
            </w:tcBorders>
            <w:vAlign w:val="center"/>
          </w:tcPr>
          <w:p w14:paraId="209125E6">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p>
        </w:tc>
      </w:tr>
      <w:tr w14:paraId="0F0DE9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06" w:hRule="atLeast"/>
        </w:trPr>
        <w:tc>
          <w:tcPr>
            <w:tcW w:w="664" w:type="dxa"/>
            <w:tcBorders>
              <w:top w:val="single" w:color="auto" w:sz="8" w:space="0"/>
              <w:left w:val="single" w:color="auto" w:sz="8" w:space="0"/>
              <w:bottom w:val="single" w:color="auto" w:sz="8" w:space="0"/>
              <w:right w:val="single" w:color="auto" w:sz="8" w:space="0"/>
            </w:tcBorders>
            <w:vAlign w:val="center"/>
          </w:tcPr>
          <w:p w14:paraId="5C1EA35D">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2300" w:type="dxa"/>
            <w:tcBorders>
              <w:top w:val="single" w:color="auto" w:sz="8" w:space="0"/>
              <w:left w:val="single" w:color="auto" w:sz="8" w:space="0"/>
              <w:bottom w:val="single" w:color="auto" w:sz="8" w:space="0"/>
              <w:right w:val="single" w:color="auto" w:sz="8" w:space="0"/>
            </w:tcBorders>
            <w:vAlign w:val="center"/>
          </w:tcPr>
          <w:p w14:paraId="26E06253">
            <w:pPr>
              <w:pStyle w:val="4"/>
              <w:widowControl w:val="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中国太平洋财产保险股份有限公司河北分公司</w:t>
            </w:r>
          </w:p>
        </w:tc>
        <w:tc>
          <w:tcPr>
            <w:tcW w:w="1306" w:type="dxa"/>
            <w:tcBorders>
              <w:top w:val="single" w:color="auto" w:sz="8" w:space="0"/>
              <w:left w:val="single" w:color="auto" w:sz="8" w:space="0"/>
              <w:bottom w:val="single" w:color="auto" w:sz="8" w:space="0"/>
              <w:right w:val="single" w:color="auto" w:sz="8" w:space="0"/>
            </w:tcBorders>
            <w:vAlign w:val="center"/>
          </w:tcPr>
          <w:p w14:paraId="75CC20BD">
            <w:pPr>
              <w:keepNext w:val="0"/>
              <w:keepLines w:val="0"/>
              <w:widowControl/>
              <w:suppressLineNumbers w:val="0"/>
              <w:spacing w:before="150" w:beforeAutospacing="0" w:after="0" w:afterAutospacing="1"/>
              <w:ind w:right="0" w:right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1.9‰</w:t>
            </w:r>
          </w:p>
        </w:tc>
        <w:tc>
          <w:tcPr>
            <w:tcW w:w="1179" w:type="dxa"/>
            <w:tcBorders>
              <w:top w:val="single" w:color="auto" w:sz="8" w:space="0"/>
              <w:left w:val="single" w:color="auto" w:sz="8" w:space="0"/>
              <w:bottom w:val="single" w:color="auto" w:sz="8" w:space="0"/>
              <w:right w:val="single" w:color="auto" w:sz="8" w:space="0"/>
            </w:tcBorders>
            <w:vAlign w:val="center"/>
          </w:tcPr>
          <w:p w14:paraId="58EB4397">
            <w:pPr>
              <w:keepNext w:val="0"/>
              <w:keepLines w:val="0"/>
              <w:widowControl/>
              <w:suppressLineNumbers w:val="0"/>
              <w:spacing w:before="150" w:beforeAutospacing="0" w:after="0" w:afterAutospacing="1"/>
              <w:ind w:right="0" w:right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1.9‰</w:t>
            </w:r>
          </w:p>
        </w:tc>
        <w:tc>
          <w:tcPr>
            <w:tcW w:w="2015" w:type="dxa"/>
            <w:tcBorders>
              <w:top w:val="single" w:color="auto" w:sz="8" w:space="0"/>
              <w:left w:val="single" w:color="auto" w:sz="8" w:space="0"/>
              <w:bottom w:val="single" w:color="auto" w:sz="8" w:space="0"/>
              <w:right w:val="single" w:color="auto" w:sz="8" w:space="0"/>
            </w:tcBorders>
            <w:vAlign w:val="center"/>
          </w:tcPr>
          <w:p w14:paraId="3B7C8926">
            <w:pPr>
              <w:widowControl/>
              <w:jc w:val="center"/>
              <w:rPr>
                <w:rFonts w:hint="eastAsia" w:ascii="宋体" w:hAnsi="宋体" w:eastAsia="宋体" w:cs="宋体"/>
                <w:kern w:val="0"/>
                <w:sz w:val="24"/>
                <w:szCs w:val="24"/>
                <w:lang w:val="en-US" w:eastAsia="zh-CN" w:bidi="ar-SA"/>
              </w:rPr>
            </w:pPr>
            <w:r>
              <w:rPr>
                <w:rFonts w:hint="eastAsia" w:ascii="宋体" w:hAnsi="宋体" w:cs="宋体"/>
                <w:sz w:val="24"/>
                <w:szCs w:val="24"/>
              </w:rPr>
              <w:t>自保单生效之日起至工程项目竣工之日止。</w:t>
            </w:r>
          </w:p>
        </w:tc>
        <w:tc>
          <w:tcPr>
            <w:tcW w:w="2372" w:type="dxa"/>
            <w:tcBorders>
              <w:top w:val="single" w:color="auto" w:sz="8" w:space="0"/>
              <w:left w:val="single" w:color="auto" w:sz="8" w:space="0"/>
              <w:bottom w:val="single" w:color="auto" w:sz="8" w:space="0"/>
              <w:right w:val="single" w:color="auto" w:sz="8" w:space="0"/>
            </w:tcBorders>
            <w:vAlign w:val="center"/>
          </w:tcPr>
          <w:p w14:paraId="0402F67A">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p>
        </w:tc>
      </w:tr>
    </w:tbl>
    <w:p w14:paraId="77E7F89A">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2.中标候选人项目负责人 </w:t>
      </w:r>
    </w:p>
    <w:tbl>
      <w:tblPr>
        <w:tblStyle w:val="9"/>
        <w:tblW w:w="981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5"/>
        <w:gridCol w:w="2457"/>
        <w:gridCol w:w="1721"/>
        <w:gridCol w:w="1017"/>
        <w:gridCol w:w="1972"/>
        <w:gridCol w:w="1985"/>
      </w:tblGrid>
      <w:tr w14:paraId="0F6ED2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5" w:hRule="atLeast"/>
        </w:trPr>
        <w:tc>
          <w:tcPr>
            <w:tcW w:w="665" w:type="dxa"/>
            <w:tcBorders>
              <w:top w:val="single" w:color="auto" w:sz="8" w:space="0"/>
              <w:left w:val="single" w:color="auto" w:sz="8" w:space="0"/>
              <w:bottom w:val="single" w:color="auto" w:sz="8" w:space="0"/>
              <w:right w:val="single" w:color="auto" w:sz="8" w:space="0"/>
            </w:tcBorders>
            <w:vAlign w:val="center"/>
          </w:tcPr>
          <w:p w14:paraId="18E582B4">
            <w:pPr>
              <w:widowControl/>
              <w:jc w:val="center"/>
              <w:rPr>
                <w:rFonts w:hint="eastAsia" w:ascii="宋体" w:hAnsi="宋体" w:eastAsia="宋体" w:cs="宋体"/>
                <w:kern w:val="0"/>
                <w:sz w:val="24"/>
              </w:rPr>
            </w:pPr>
            <w:r>
              <w:rPr>
                <w:rFonts w:hint="eastAsia" w:ascii="宋体" w:hAnsi="宋体" w:eastAsia="宋体" w:cs="宋体"/>
                <w:kern w:val="0"/>
                <w:sz w:val="24"/>
              </w:rPr>
              <w:t>排序</w:t>
            </w:r>
          </w:p>
        </w:tc>
        <w:tc>
          <w:tcPr>
            <w:tcW w:w="2457" w:type="dxa"/>
            <w:tcBorders>
              <w:top w:val="single" w:color="auto" w:sz="8" w:space="0"/>
              <w:left w:val="single" w:color="auto" w:sz="8" w:space="0"/>
              <w:bottom w:val="single" w:color="auto" w:sz="8" w:space="0"/>
              <w:right w:val="single" w:color="auto" w:sz="8" w:space="0"/>
            </w:tcBorders>
            <w:vAlign w:val="center"/>
          </w:tcPr>
          <w:p w14:paraId="056193DE">
            <w:pPr>
              <w:widowControl/>
              <w:jc w:val="center"/>
              <w:rPr>
                <w:rFonts w:hint="eastAsia" w:ascii="宋体" w:hAnsi="宋体" w:eastAsia="宋体" w:cs="宋体"/>
                <w:kern w:val="0"/>
                <w:sz w:val="24"/>
              </w:rPr>
            </w:pPr>
            <w:r>
              <w:rPr>
                <w:rFonts w:hint="eastAsia" w:ascii="宋体" w:hAnsi="宋体" w:eastAsia="宋体" w:cs="宋体"/>
                <w:kern w:val="0"/>
                <w:sz w:val="24"/>
              </w:rPr>
              <w:t>中标候选人单位名称</w:t>
            </w:r>
          </w:p>
        </w:tc>
        <w:tc>
          <w:tcPr>
            <w:tcW w:w="1721" w:type="dxa"/>
            <w:tcBorders>
              <w:top w:val="single" w:color="auto" w:sz="8" w:space="0"/>
              <w:left w:val="single" w:color="auto" w:sz="8" w:space="0"/>
              <w:bottom w:val="single" w:color="auto" w:sz="8" w:space="0"/>
              <w:right w:val="single" w:color="auto" w:sz="8" w:space="0"/>
            </w:tcBorders>
            <w:vAlign w:val="center"/>
          </w:tcPr>
          <w:p w14:paraId="4CE6B31F">
            <w:pPr>
              <w:widowControl/>
              <w:jc w:val="center"/>
              <w:rPr>
                <w:rFonts w:hint="eastAsia" w:ascii="宋体" w:hAnsi="宋体" w:eastAsia="宋体" w:cs="宋体"/>
                <w:kern w:val="0"/>
                <w:sz w:val="24"/>
              </w:rPr>
            </w:pPr>
            <w:r>
              <w:rPr>
                <w:rFonts w:hint="eastAsia" w:ascii="宋体" w:hAnsi="宋体" w:eastAsia="宋体" w:cs="宋体"/>
                <w:kern w:val="0"/>
                <w:sz w:val="24"/>
              </w:rPr>
              <w:t>项目负责人姓名</w:t>
            </w:r>
          </w:p>
        </w:tc>
        <w:tc>
          <w:tcPr>
            <w:tcW w:w="1017" w:type="dxa"/>
            <w:tcBorders>
              <w:top w:val="single" w:color="auto" w:sz="8" w:space="0"/>
              <w:left w:val="single" w:color="auto" w:sz="8" w:space="0"/>
              <w:bottom w:val="single" w:color="auto" w:sz="8" w:space="0"/>
              <w:right w:val="single" w:color="auto" w:sz="8" w:space="0"/>
            </w:tcBorders>
            <w:vAlign w:val="center"/>
          </w:tcPr>
          <w:p w14:paraId="4E8CD571">
            <w:pPr>
              <w:widowControl/>
              <w:jc w:val="center"/>
              <w:rPr>
                <w:rFonts w:hint="eastAsia" w:ascii="宋体" w:hAnsi="宋体" w:eastAsia="宋体" w:cs="宋体"/>
                <w:kern w:val="0"/>
                <w:sz w:val="24"/>
              </w:rPr>
            </w:pPr>
            <w:r>
              <w:rPr>
                <w:rFonts w:hint="eastAsia" w:ascii="宋体" w:hAnsi="宋体" w:eastAsia="宋体" w:cs="宋体"/>
                <w:kern w:val="0"/>
                <w:sz w:val="24"/>
              </w:rPr>
              <w:t>职称</w:t>
            </w:r>
          </w:p>
        </w:tc>
        <w:tc>
          <w:tcPr>
            <w:tcW w:w="1972" w:type="dxa"/>
            <w:tcBorders>
              <w:top w:val="single" w:color="auto" w:sz="8" w:space="0"/>
              <w:left w:val="single" w:color="auto" w:sz="8" w:space="0"/>
              <w:bottom w:val="single" w:color="auto" w:sz="8" w:space="0"/>
              <w:right w:val="single" w:color="auto" w:sz="8" w:space="0"/>
            </w:tcBorders>
            <w:vAlign w:val="center"/>
          </w:tcPr>
          <w:p w14:paraId="776613BE">
            <w:pPr>
              <w:widowControl/>
              <w:jc w:val="center"/>
              <w:rPr>
                <w:rFonts w:hint="eastAsia" w:ascii="宋体" w:hAnsi="宋体" w:eastAsia="宋体" w:cs="宋体"/>
                <w:kern w:val="0"/>
                <w:sz w:val="24"/>
              </w:rPr>
            </w:pPr>
            <w:r>
              <w:rPr>
                <w:rFonts w:hint="eastAsia" w:ascii="宋体" w:hAnsi="宋体" w:eastAsia="宋体" w:cs="宋体"/>
                <w:kern w:val="0"/>
                <w:sz w:val="24"/>
              </w:rPr>
              <w:t>相关证书名称</w:t>
            </w:r>
          </w:p>
        </w:tc>
        <w:tc>
          <w:tcPr>
            <w:tcW w:w="1985" w:type="dxa"/>
            <w:tcBorders>
              <w:top w:val="single" w:color="auto" w:sz="8" w:space="0"/>
              <w:left w:val="single" w:color="auto" w:sz="8" w:space="0"/>
              <w:bottom w:val="single" w:color="auto" w:sz="8" w:space="0"/>
              <w:right w:val="single" w:color="auto" w:sz="8" w:space="0"/>
            </w:tcBorders>
            <w:vAlign w:val="center"/>
          </w:tcPr>
          <w:p w14:paraId="57D7B865">
            <w:pPr>
              <w:widowControl/>
              <w:jc w:val="center"/>
              <w:rPr>
                <w:rFonts w:hint="eastAsia" w:ascii="宋体" w:hAnsi="宋体" w:eastAsia="宋体" w:cs="宋体"/>
                <w:kern w:val="0"/>
                <w:sz w:val="24"/>
              </w:rPr>
            </w:pPr>
            <w:r>
              <w:rPr>
                <w:rFonts w:hint="eastAsia" w:ascii="宋体" w:hAnsi="宋体" w:eastAsia="宋体" w:cs="宋体"/>
                <w:kern w:val="0"/>
                <w:sz w:val="24"/>
              </w:rPr>
              <w:t>相关证书编号</w:t>
            </w:r>
          </w:p>
        </w:tc>
      </w:tr>
      <w:tr w14:paraId="77FAB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8" w:hRule="atLeast"/>
        </w:trPr>
        <w:tc>
          <w:tcPr>
            <w:tcW w:w="665" w:type="dxa"/>
            <w:tcBorders>
              <w:top w:val="single" w:color="auto" w:sz="8" w:space="0"/>
              <w:left w:val="single" w:color="auto" w:sz="8" w:space="0"/>
              <w:right w:val="single" w:color="auto" w:sz="8" w:space="0"/>
            </w:tcBorders>
            <w:vAlign w:val="center"/>
          </w:tcPr>
          <w:p w14:paraId="634AF5FC">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2457" w:type="dxa"/>
            <w:tcBorders>
              <w:top w:val="single" w:color="auto" w:sz="8" w:space="0"/>
              <w:left w:val="single" w:color="auto" w:sz="8" w:space="0"/>
              <w:right w:val="single" w:color="auto" w:sz="8" w:space="0"/>
            </w:tcBorders>
            <w:vAlign w:val="center"/>
          </w:tcPr>
          <w:p w14:paraId="5C8D2A6B">
            <w:pPr>
              <w:pStyle w:val="4"/>
              <w:widowControl w:val="0"/>
              <w:jc w:val="center"/>
              <w:rPr>
                <w:rFonts w:hint="default" w:ascii="宋体" w:hAnsi="宋体" w:eastAsia="宋体" w:cs="宋体"/>
                <w:kern w:val="0"/>
                <w:sz w:val="24"/>
                <w:lang w:val="en-US" w:eastAsia="zh-CN"/>
              </w:rPr>
            </w:pPr>
            <w:r>
              <w:rPr>
                <w:rFonts w:hint="eastAsia" w:ascii="宋体" w:hAnsi="宋体" w:eastAsia="宋体" w:cs="宋体"/>
                <w:kern w:val="0"/>
                <w:sz w:val="24"/>
              </w:rPr>
              <w:t>中国人民财产保险股份有限公司河北省分公司</w:t>
            </w:r>
            <w:r>
              <w:rPr>
                <w:rFonts w:hint="eastAsia" w:ascii="宋体" w:hAnsi="宋体" w:eastAsia="宋体" w:cs="宋体"/>
                <w:kern w:val="0"/>
                <w:sz w:val="24"/>
                <w:lang w:eastAsia="zh-CN"/>
              </w:rPr>
              <w:t>、</w:t>
            </w:r>
            <w:r>
              <w:rPr>
                <w:rFonts w:hint="eastAsia" w:ascii="宋体" w:hAnsi="宋体" w:eastAsia="宋体" w:cs="宋体"/>
                <w:kern w:val="0"/>
                <w:sz w:val="24"/>
              </w:rPr>
              <w:t>太平财产保险有限公司河北分公司</w:t>
            </w:r>
            <w:r>
              <w:rPr>
                <w:rFonts w:hint="eastAsia" w:ascii="宋体" w:hAnsi="宋体" w:eastAsia="宋体" w:cs="宋体"/>
                <w:kern w:val="0"/>
                <w:sz w:val="24"/>
                <w:lang w:eastAsia="zh-CN"/>
              </w:rPr>
              <w:t>、</w:t>
            </w:r>
            <w:r>
              <w:rPr>
                <w:rFonts w:hint="eastAsia" w:ascii="宋体" w:hAnsi="宋体" w:eastAsia="宋体" w:cs="宋体"/>
                <w:kern w:val="0"/>
                <w:sz w:val="24"/>
              </w:rPr>
              <w:t>永诚财产保险股份有限公司河北分公司</w:t>
            </w:r>
            <w:r>
              <w:rPr>
                <w:rFonts w:hint="eastAsia" w:ascii="宋体" w:hAnsi="宋体" w:eastAsia="宋体" w:cs="宋体"/>
                <w:kern w:val="0"/>
                <w:sz w:val="24"/>
                <w:lang w:eastAsia="zh-CN"/>
              </w:rPr>
              <w:t>、</w:t>
            </w:r>
            <w:r>
              <w:rPr>
                <w:rFonts w:hint="eastAsia" w:ascii="宋体" w:hAnsi="宋体" w:eastAsia="宋体" w:cs="宋体"/>
                <w:kern w:val="0"/>
                <w:sz w:val="24"/>
              </w:rPr>
              <w:t>燕赵财产保险股份有限公司河北分公司</w:t>
            </w:r>
            <w:r>
              <w:rPr>
                <w:rFonts w:hint="eastAsia" w:ascii="宋体" w:hAnsi="宋体" w:eastAsia="宋体" w:cs="宋体"/>
                <w:kern w:val="0"/>
                <w:sz w:val="24"/>
                <w:lang w:eastAsia="zh-CN"/>
              </w:rPr>
              <w:t>、</w:t>
            </w:r>
            <w:r>
              <w:rPr>
                <w:rFonts w:hint="eastAsia" w:ascii="宋体" w:hAnsi="宋体" w:eastAsia="宋体" w:cs="宋体"/>
                <w:kern w:val="0"/>
                <w:sz w:val="24"/>
              </w:rPr>
              <w:t>黄河财产保险股份有限公司石家庄中心支公司</w:t>
            </w:r>
            <w:r>
              <w:rPr>
                <w:rFonts w:hint="eastAsia" w:ascii="宋体" w:hAnsi="宋体" w:eastAsia="宋体" w:cs="宋体"/>
                <w:kern w:val="0"/>
                <w:sz w:val="24"/>
                <w:lang w:val="en-US" w:eastAsia="zh-CN"/>
              </w:rPr>
              <w:t>投标联合体</w:t>
            </w:r>
          </w:p>
        </w:tc>
        <w:tc>
          <w:tcPr>
            <w:tcW w:w="1721" w:type="dxa"/>
            <w:tcBorders>
              <w:top w:val="single" w:color="auto" w:sz="8" w:space="0"/>
              <w:left w:val="single" w:color="auto" w:sz="8" w:space="0"/>
              <w:bottom w:val="single" w:color="auto" w:sz="8" w:space="0"/>
              <w:right w:val="single" w:color="auto" w:sz="8" w:space="0"/>
            </w:tcBorders>
            <w:vAlign w:val="center"/>
          </w:tcPr>
          <w:p w14:paraId="6F8944C9">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w:t>
            </w:r>
          </w:p>
        </w:tc>
        <w:tc>
          <w:tcPr>
            <w:tcW w:w="1017" w:type="dxa"/>
            <w:tcBorders>
              <w:top w:val="single" w:color="auto" w:sz="8" w:space="0"/>
              <w:left w:val="single" w:color="auto" w:sz="8" w:space="0"/>
              <w:bottom w:val="single" w:color="auto" w:sz="8" w:space="0"/>
              <w:right w:val="single" w:color="auto" w:sz="8" w:space="0"/>
            </w:tcBorders>
            <w:vAlign w:val="center"/>
          </w:tcPr>
          <w:p w14:paraId="764157A5">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w:t>
            </w:r>
          </w:p>
        </w:tc>
        <w:tc>
          <w:tcPr>
            <w:tcW w:w="1972" w:type="dxa"/>
            <w:tcBorders>
              <w:top w:val="single" w:color="auto" w:sz="8" w:space="0"/>
              <w:left w:val="single" w:color="auto" w:sz="8" w:space="0"/>
              <w:bottom w:val="single" w:color="auto" w:sz="8" w:space="0"/>
              <w:right w:val="single" w:color="auto" w:sz="8" w:space="0"/>
            </w:tcBorders>
            <w:vAlign w:val="center"/>
          </w:tcPr>
          <w:p w14:paraId="35974880">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w:t>
            </w:r>
          </w:p>
        </w:tc>
        <w:tc>
          <w:tcPr>
            <w:tcW w:w="1985" w:type="dxa"/>
            <w:tcBorders>
              <w:top w:val="single" w:color="auto" w:sz="8" w:space="0"/>
              <w:left w:val="single" w:color="auto" w:sz="8" w:space="0"/>
              <w:bottom w:val="single" w:color="auto" w:sz="8" w:space="0"/>
              <w:right w:val="single" w:color="auto" w:sz="8" w:space="0"/>
            </w:tcBorders>
            <w:vAlign w:val="center"/>
          </w:tcPr>
          <w:p w14:paraId="1872A7F1">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w:t>
            </w:r>
          </w:p>
        </w:tc>
      </w:tr>
      <w:tr w14:paraId="51C49D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8" w:hRule="atLeast"/>
        </w:trPr>
        <w:tc>
          <w:tcPr>
            <w:tcW w:w="665" w:type="dxa"/>
            <w:tcBorders>
              <w:top w:val="single" w:color="auto" w:sz="8" w:space="0"/>
              <w:left w:val="single" w:color="auto" w:sz="8" w:space="0"/>
              <w:right w:val="single" w:color="auto" w:sz="8" w:space="0"/>
            </w:tcBorders>
            <w:vAlign w:val="center"/>
          </w:tcPr>
          <w:p w14:paraId="10B8FEBE">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2457" w:type="dxa"/>
            <w:tcBorders>
              <w:top w:val="single" w:color="auto" w:sz="8" w:space="0"/>
              <w:left w:val="single" w:color="auto" w:sz="8" w:space="0"/>
              <w:right w:val="single" w:color="auto" w:sz="8" w:space="0"/>
            </w:tcBorders>
            <w:vAlign w:val="center"/>
          </w:tcPr>
          <w:p w14:paraId="6F15B127">
            <w:pPr>
              <w:pStyle w:val="4"/>
              <w:widowControl w:val="0"/>
              <w:jc w:val="center"/>
              <w:rPr>
                <w:rFonts w:hint="eastAsia" w:ascii="宋体" w:hAnsi="宋体" w:eastAsia="宋体" w:cs="宋体"/>
                <w:kern w:val="0"/>
                <w:sz w:val="24"/>
              </w:rPr>
            </w:pPr>
            <w:r>
              <w:rPr>
                <w:rFonts w:hint="eastAsia" w:ascii="宋体" w:hAnsi="宋体" w:eastAsia="宋体" w:cs="宋体"/>
                <w:kern w:val="0"/>
                <w:sz w:val="24"/>
                <w:szCs w:val="24"/>
                <w:lang w:val="en-US" w:eastAsia="zh-CN" w:bidi="ar-SA"/>
              </w:rPr>
              <w:t>中国人寿财产保险股份有限公司河北省分公司、中国大地财产保险股份有限公司河北分公司投标联合体</w:t>
            </w:r>
          </w:p>
        </w:tc>
        <w:tc>
          <w:tcPr>
            <w:tcW w:w="1721" w:type="dxa"/>
            <w:tcBorders>
              <w:top w:val="single" w:color="auto" w:sz="8" w:space="0"/>
              <w:left w:val="single" w:color="auto" w:sz="8" w:space="0"/>
              <w:bottom w:val="single" w:color="auto" w:sz="8" w:space="0"/>
              <w:right w:val="single" w:color="auto" w:sz="8" w:space="0"/>
            </w:tcBorders>
            <w:shd w:val="clear" w:color="auto" w:fill="auto"/>
            <w:vAlign w:val="center"/>
          </w:tcPr>
          <w:p w14:paraId="47C6C3C9">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c>
          <w:tcPr>
            <w:tcW w:w="1017" w:type="dxa"/>
            <w:tcBorders>
              <w:top w:val="single" w:color="auto" w:sz="8" w:space="0"/>
              <w:left w:val="single" w:color="auto" w:sz="8" w:space="0"/>
              <w:bottom w:val="single" w:color="auto" w:sz="8" w:space="0"/>
              <w:right w:val="single" w:color="auto" w:sz="8" w:space="0"/>
            </w:tcBorders>
            <w:vAlign w:val="center"/>
          </w:tcPr>
          <w:p w14:paraId="4BE3C391">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c>
          <w:tcPr>
            <w:tcW w:w="1972" w:type="dxa"/>
            <w:tcBorders>
              <w:top w:val="single" w:color="auto" w:sz="8" w:space="0"/>
              <w:left w:val="single" w:color="auto" w:sz="8" w:space="0"/>
              <w:bottom w:val="single" w:color="auto" w:sz="8" w:space="0"/>
              <w:right w:val="single" w:color="auto" w:sz="8" w:space="0"/>
            </w:tcBorders>
            <w:vAlign w:val="center"/>
          </w:tcPr>
          <w:p w14:paraId="1BC35EF7">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c>
          <w:tcPr>
            <w:tcW w:w="1985" w:type="dxa"/>
            <w:tcBorders>
              <w:top w:val="single" w:color="auto" w:sz="8" w:space="0"/>
              <w:left w:val="single" w:color="auto" w:sz="8" w:space="0"/>
              <w:bottom w:val="single" w:color="auto" w:sz="8" w:space="0"/>
              <w:right w:val="single" w:color="auto" w:sz="8" w:space="0"/>
            </w:tcBorders>
            <w:vAlign w:val="center"/>
          </w:tcPr>
          <w:p w14:paraId="6657C07C">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r>
      <w:tr w14:paraId="1EE01D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8" w:hRule="atLeast"/>
        </w:trPr>
        <w:tc>
          <w:tcPr>
            <w:tcW w:w="665" w:type="dxa"/>
            <w:tcBorders>
              <w:top w:val="single" w:color="auto" w:sz="8" w:space="0"/>
              <w:left w:val="single" w:color="auto" w:sz="8" w:space="0"/>
              <w:right w:val="single" w:color="auto" w:sz="8" w:space="0"/>
            </w:tcBorders>
            <w:vAlign w:val="center"/>
          </w:tcPr>
          <w:p w14:paraId="56479520">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2457" w:type="dxa"/>
            <w:tcBorders>
              <w:top w:val="single" w:color="auto" w:sz="8" w:space="0"/>
              <w:left w:val="single" w:color="auto" w:sz="8" w:space="0"/>
              <w:right w:val="single" w:color="auto" w:sz="8" w:space="0"/>
            </w:tcBorders>
            <w:vAlign w:val="center"/>
          </w:tcPr>
          <w:p w14:paraId="31253AE1">
            <w:pPr>
              <w:pStyle w:val="4"/>
              <w:widowControl w:val="0"/>
              <w:jc w:val="center"/>
              <w:rPr>
                <w:rFonts w:hint="eastAsia" w:ascii="宋体" w:hAnsi="宋体" w:eastAsia="宋体" w:cs="宋体"/>
                <w:kern w:val="0"/>
                <w:sz w:val="24"/>
              </w:rPr>
            </w:pPr>
            <w:r>
              <w:rPr>
                <w:rFonts w:hint="eastAsia" w:ascii="宋体" w:hAnsi="宋体" w:eastAsia="宋体" w:cs="宋体"/>
                <w:kern w:val="0"/>
                <w:sz w:val="24"/>
                <w:szCs w:val="24"/>
                <w:lang w:val="en-US" w:eastAsia="zh-CN" w:bidi="ar-SA"/>
              </w:rPr>
              <w:t>中国太平洋财产保险股份有限公司河北分公司</w:t>
            </w:r>
          </w:p>
        </w:tc>
        <w:tc>
          <w:tcPr>
            <w:tcW w:w="1721" w:type="dxa"/>
            <w:tcBorders>
              <w:top w:val="single" w:color="auto" w:sz="8" w:space="0"/>
              <w:left w:val="single" w:color="auto" w:sz="8" w:space="0"/>
              <w:bottom w:val="single" w:color="auto" w:sz="8" w:space="0"/>
              <w:right w:val="single" w:color="auto" w:sz="8" w:space="0"/>
            </w:tcBorders>
            <w:vAlign w:val="center"/>
          </w:tcPr>
          <w:p w14:paraId="1F3686AF">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c>
          <w:tcPr>
            <w:tcW w:w="1017" w:type="dxa"/>
            <w:tcBorders>
              <w:top w:val="single" w:color="auto" w:sz="8" w:space="0"/>
              <w:left w:val="single" w:color="auto" w:sz="8" w:space="0"/>
              <w:bottom w:val="single" w:color="auto" w:sz="8" w:space="0"/>
              <w:right w:val="single" w:color="auto" w:sz="8" w:space="0"/>
            </w:tcBorders>
            <w:vAlign w:val="center"/>
          </w:tcPr>
          <w:p w14:paraId="7CD556B9">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c>
          <w:tcPr>
            <w:tcW w:w="1972" w:type="dxa"/>
            <w:tcBorders>
              <w:top w:val="single" w:color="auto" w:sz="8" w:space="0"/>
              <w:left w:val="single" w:color="auto" w:sz="8" w:space="0"/>
              <w:bottom w:val="single" w:color="auto" w:sz="8" w:space="0"/>
              <w:right w:val="single" w:color="auto" w:sz="8" w:space="0"/>
            </w:tcBorders>
            <w:vAlign w:val="center"/>
          </w:tcPr>
          <w:p w14:paraId="6239297C">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c>
          <w:tcPr>
            <w:tcW w:w="1985" w:type="dxa"/>
            <w:tcBorders>
              <w:top w:val="single" w:color="auto" w:sz="8" w:space="0"/>
              <w:left w:val="single" w:color="auto" w:sz="8" w:space="0"/>
              <w:bottom w:val="single" w:color="auto" w:sz="8" w:space="0"/>
              <w:right w:val="single" w:color="auto" w:sz="8" w:space="0"/>
            </w:tcBorders>
            <w:vAlign w:val="center"/>
          </w:tcPr>
          <w:p w14:paraId="3ACEF4FB">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r>
    </w:tbl>
    <w:p w14:paraId="57021DE7">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3.中标候选人响应招标文件要求的资格能力条件 </w:t>
      </w:r>
    </w:p>
    <w:tbl>
      <w:tblPr>
        <w:tblStyle w:val="9"/>
        <w:tblW w:w="975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75"/>
        <w:gridCol w:w="4248"/>
        <w:gridCol w:w="4635"/>
      </w:tblGrid>
      <w:tr w14:paraId="7F8418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1779D651">
            <w:pPr>
              <w:widowControl/>
              <w:jc w:val="center"/>
              <w:rPr>
                <w:rFonts w:hint="eastAsia" w:ascii="宋体" w:hAnsi="宋体" w:eastAsia="宋体" w:cs="宋体"/>
                <w:kern w:val="0"/>
                <w:sz w:val="24"/>
              </w:rPr>
            </w:pPr>
            <w:r>
              <w:rPr>
                <w:rFonts w:hint="eastAsia" w:ascii="宋体" w:hAnsi="宋体" w:eastAsia="宋体" w:cs="宋体"/>
                <w:kern w:val="0"/>
                <w:sz w:val="24"/>
              </w:rPr>
              <w:t xml:space="preserve">排序 </w:t>
            </w:r>
          </w:p>
        </w:tc>
        <w:tc>
          <w:tcPr>
            <w:tcW w:w="4248" w:type="dxa"/>
            <w:tcBorders>
              <w:top w:val="single" w:color="auto" w:sz="8" w:space="0"/>
              <w:left w:val="single" w:color="auto" w:sz="8" w:space="0"/>
              <w:bottom w:val="single" w:color="auto" w:sz="8" w:space="0"/>
              <w:right w:val="single" w:color="auto" w:sz="8" w:space="0"/>
            </w:tcBorders>
            <w:vAlign w:val="center"/>
          </w:tcPr>
          <w:p w14:paraId="1D265F43">
            <w:pPr>
              <w:widowControl/>
              <w:jc w:val="center"/>
              <w:rPr>
                <w:rFonts w:hint="eastAsia" w:ascii="宋体" w:hAnsi="宋体" w:eastAsia="宋体" w:cs="宋体"/>
                <w:kern w:val="0"/>
                <w:sz w:val="24"/>
              </w:rPr>
            </w:pPr>
            <w:r>
              <w:rPr>
                <w:rFonts w:hint="eastAsia" w:ascii="宋体" w:hAnsi="宋体" w:eastAsia="宋体" w:cs="宋体"/>
                <w:kern w:val="0"/>
                <w:sz w:val="24"/>
              </w:rPr>
              <w:t xml:space="preserve">中标候选人名称 </w:t>
            </w:r>
          </w:p>
        </w:tc>
        <w:tc>
          <w:tcPr>
            <w:tcW w:w="4635" w:type="dxa"/>
            <w:tcBorders>
              <w:top w:val="single" w:color="auto" w:sz="8" w:space="0"/>
              <w:left w:val="single" w:color="auto" w:sz="8" w:space="0"/>
              <w:bottom w:val="single" w:color="auto" w:sz="8" w:space="0"/>
              <w:right w:val="single" w:color="auto" w:sz="8" w:space="0"/>
            </w:tcBorders>
            <w:vAlign w:val="center"/>
          </w:tcPr>
          <w:p w14:paraId="232D124A">
            <w:pPr>
              <w:widowControl/>
              <w:jc w:val="center"/>
              <w:rPr>
                <w:rFonts w:hint="eastAsia" w:ascii="宋体" w:hAnsi="宋体" w:eastAsia="宋体" w:cs="宋体"/>
                <w:kern w:val="0"/>
                <w:sz w:val="24"/>
              </w:rPr>
            </w:pPr>
            <w:r>
              <w:rPr>
                <w:rFonts w:hint="eastAsia" w:ascii="宋体" w:hAnsi="宋体" w:eastAsia="宋体" w:cs="宋体"/>
                <w:kern w:val="0"/>
                <w:sz w:val="24"/>
              </w:rPr>
              <w:t xml:space="preserve">响应情况 </w:t>
            </w:r>
          </w:p>
        </w:tc>
      </w:tr>
      <w:tr w14:paraId="037641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363BF87D">
            <w:pPr>
              <w:widowControl/>
              <w:jc w:val="center"/>
              <w:rPr>
                <w:rFonts w:hint="eastAsia" w:ascii="宋体" w:hAnsi="宋体" w:eastAsia="宋体" w:cs="宋体"/>
                <w:kern w:val="0"/>
                <w:sz w:val="24"/>
              </w:rPr>
            </w:pPr>
            <w:r>
              <w:rPr>
                <w:rFonts w:hint="eastAsia" w:ascii="宋体" w:hAnsi="宋体" w:eastAsia="宋体" w:cs="宋体"/>
                <w:kern w:val="0"/>
                <w:sz w:val="24"/>
              </w:rPr>
              <w:t xml:space="preserve">1 </w:t>
            </w:r>
          </w:p>
        </w:tc>
        <w:tc>
          <w:tcPr>
            <w:tcW w:w="4248" w:type="dxa"/>
            <w:tcBorders>
              <w:top w:val="single" w:color="auto" w:sz="8" w:space="0"/>
              <w:left w:val="single" w:color="auto" w:sz="8" w:space="0"/>
              <w:bottom w:val="single" w:color="auto" w:sz="8" w:space="0"/>
              <w:right w:val="single" w:color="auto" w:sz="8" w:space="0"/>
            </w:tcBorders>
            <w:vAlign w:val="center"/>
          </w:tcPr>
          <w:p w14:paraId="65CA8536">
            <w:pPr>
              <w:pStyle w:val="4"/>
              <w:widowControl w:val="0"/>
              <w:jc w:val="center"/>
              <w:rPr>
                <w:rFonts w:hint="eastAsia" w:ascii="宋体" w:hAnsi="宋体" w:eastAsia="宋体" w:cs="宋体"/>
                <w:kern w:val="0"/>
                <w:sz w:val="24"/>
              </w:rPr>
            </w:pPr>
            <w:r>
              <w:rPr>
                <w:rFonts w:hint="eastAsia" w:ascii="宋体" w:hAnsi="宋体" w:eastAsia="宋体" w:cs="宋体"/>
                <w:kern w:val="0"/>
                <w:sz w:val="24"/>
              </w:rPr>
              <w:t>中国人民财产保险股份有限公司河北省分公司</w:t>
            </w:r>
            <w:r>
              <w:rPr>
                <w:rFonts w:hint="eastAsia" w:ascii="宋体" w:hAnsi="宋体" w:eastAsia="宋体" w:cs="宋体"/>
                <w:kern w:val="0"/>
                <w:sz w:val="24"/>
                <w:lang w:eastAsia="zh-CN"/>
              </w:rPr>
              <w:t>、</w:t>
            </w:r>
            <w:r>
              <w:rPr>
                <w:rFonts w:hint="eastAsia" w:ascii="宋体" w:hAnsi="宋体" w:eastAsia="宋体" w:cs="宋体"/>
                <w:kern w:val="0"/>
                <w:sz w:val="24"/>
              </w:rPr>
              <w:t>太平财产保险有限公司河北分公司</w:t>
            </w:r>
            <w:r>
              <w:rPr>
                <w:rFonts w:hint="eastAsia" w:ascii="宋体" w:hAnsi="宋体" w:eastAsia="宋体" w:cs="宋体"/>
                <w:kern w:val="0"/>
                <w:sz w:val="24"/>
                <w:lang w:eastAsia="zh-CN"/>
              </w:rPr>
              <w:t>、</w:t>
            </w:r>
            <w:r>
              <w:rPr>
                <w:rFonts w:hint="eastAsia" w:ascii="宋体" w:hAnsi="宋体" w:eastAsia="宋体" w:cs="宋体"/>
                <w:kern w:val="0"/>
                <w:sz w:val="24"/>
              </w:rPr>
              <w:t>永诚财产保险股份有限公司河北分公司</w:t>
            </w:r>
            <w:r>
              <w:rPr>
                <w:rFonts w:hint="eastAsia" w:ascii="宋体" w:hAnsi="宋体" w:eastAsia="宋体" w:cs="宋体"/>
                <w:kern w:val="0"/>
                <w:sz w:val="24"/>
                <w:lang w:eastAsia="zh-CN"/>
              </w:rPr>
              <w:t>、</w:t>
            </w:r>
            <w:r>
              <w:rPr>
                <w:rFonts w:hint="eastAsia" w:ascii="宋体" w:hAnsi="宋体" w:eastAsia="宋体" w:cs="宋体"/>
                <w:kern w:val="0"/>
                <w:sz w:val="24"/>
              </w:rPr>
              <w:t>燕赵财产保险股份有限公司河北分公司</w:t>
            </w:r>
            <w:r>
              <w:rPr>
                <w:rFonts w:hint="eastAsia" w:ascii="宋体" w:hAnsi="宋体" w:eastAsia="宋体" w:cs="宋体"/>
                <w:kern w:val="0"/>
                <w:sz w:val="24"/>
                <w:lang w:eastAsia="zh-CN"/>
              </w:rPr>
              <w:t>、</w:t>
            </w:r>
            <w:r>
              <w:rPr>
                <w:rFonts w:hint="eastAsia" w:ascii="宋体" w:hAnsi="宋体" w:eastAsia="宋体" w:cs="宋体"/>
                <w:kern w:val="0"/>
                <w:sz w:val="24"/>
              </w:rPr>
              <w:t>黄河财产保险股份有限公司石家庄中心支公司</w:t>
            </w:r>
            <w:r>
              <w:rPr>
                <w:rFonts w:hint="eastAsia" w:ascii="宋体" w:hAnsi="宋体" w:eastAsia="宋体" w:cs="宋体"/>
                <w:kern w:val="0"/>
                <w:sz w:val="24"/>
                <w:lang w:val="en-US" w:eastAsia="zh-CN"/>
              </w:rPr>
              <w:t>投标联合体</w:t>
            </w:r>
          </w:p>
        </w:tc>
        <w:tc>
          <w:tcPr>
            <w:tcW w:w="4635" w:type="dxa"/>
            <w:tcBorders>
              <w:top w:val="single" w:color="auto" w:sz="8" w:space="0"/>
              <w:left w:val="single" w:color="auto" w:sz="8" w:space="0"/>
              <w:bottom w:val="single" w:color="auto" w:sz="8" w:space="0"/>
              <w:right w:val="single" w:color="auto" w:sz="8" w:space="0"/>
            </w:tcBorders>
            <w:vAlign w:val="center"/>
          </w:tcPr>
          <w:p w14:paraId="737399F2">
            <w:pPr>
              <w:widowControl/>
              <w:jc w:val="center"/>
              <w:rPr>
                <w:rFonts w:hint="eastAsia" w:ascii="宋体" w:hAnsi="宋体" w:eastAsia="宋体" w:cs="宋体"/>
                <w:kern w:val="0"/>
                <w:sz w:val="24"/>
              </w:rPr>
            </w:pPr>
            <w:r>
              <w:rPr>
                <w:rFonts w:hint="eastAsia" w:ascii="宋体" w:hAnsi="宋体" w:eastAsia="宋体" w:cs="宋体"/>
                <w:kern w:val="0"/>
                <w:sz w:val="24"/>
              </w:rPr>
              <w:t>合格</w:t>
            </w:r>
          </w:p>
        </w:tc>
      </w:tr>
      <w:tr w14:paraId="0AC9B2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661542C7">
            <w:pPr>
              <w:widowControl/>
              <w:jc w:val="center"/>
              <w:rPr>
                <w:rFonts w:hint="eastAsia" w:ascii="宋体" w:hAnsi="宋体" w:eastAsia="宋体" w:cs="宋体"/>
                <w:kern w:val="0"/>
                <w:sz w:val="24"/>
              </w:rPr>
            </w:pPr>
            <w:r>
              <w:rPr>
                <w:rFonts w:hint="eastAsia" w:ascii="宋体" w:hAnsi="宋体" w:eastAsia="宋体" w:cs="宋体"/>
                <w:kern w:val="0"/>
                <w:sz w:val="24"/>
              </w:rPr>
              <w:t xml:space="preserve">2 </w:t>
            </w:r>
          </w:p>
        </w:tc>
        <w:tc>
          <w:tcPr>
            <w:tcW w:w="4248" w:type="dxa"/>
            <w:tcBorders>
              <w:top w:val="single" w:color="auto" w:sz="8" w:space="0"/>
              <w:left w:val="single" w:color="auto" w:sz="8" w:space="0"/>
              <w:bottom w:val="single" w:color="auto" w:sz="8" w:space="0"/>
              <w:right w:val="single" w:color="auto" w:sz="8" w:space="0"/>
            </w:tcBorders>
            <w:vAlign w:val="center"/>
          </w:tcPr>
          <w:p w14:paraId="71A64DFE">
            <w:pPr>
              <w:pStyle w:val="4"/>
              <w:widowControl w:val="0"/>
              <w:jc w:val="center"/>
              <w:rPr>
                <w:rFonts w:hint="eastAsia" w:ascii="宋体" w:hAnsi="宋体" w:eastAsia="宋体" w:cs="宋体"/>
                <w:kern w:val="0"/>
                <w:sz w:val="24"/>
              </w:rPr>
            </w:pPr>
            <w:r>
              <w:rPr>
                <w:rFonts w:hint="eastAsia" w:ascii="宋体" w:hAnsi="宋体" w:eastAsia="宋体" w:cs="宋体"/>
                <w:kern w:val="0"/>
                <w:sz w:val="24"/>
                <w:szCs w:val="24"/>
                <w:lang w:val="en-US" w:eastAsia="zh-CN" w:bidi="ar-SA"/>
              </w:rPr>
              <w:t>中国人寿财产保险股份有限公司河北省分公司、中国大地财产保险股份有限公司河北分公司投标联合体</w:t>
            </w:r>
          </w:p>
        </w:tc>
        <w:tc>
          <w:tcPr>
            <w:tcW w:w="4635" w:type="dxa"/>
            <w:tcBorders>
              <w:top w:val="single" w:color="auto" w:sz="8" w:space="0"/>
              <w:left w:val="single" w:color="auto" w:sz="8" w:space="0"/>
              <w:bottom w:val="single" w:color="auto" w:sz="8" w:space="0"/>
              <w:right w:val="single" w:color="auto" w:sz="8" w:space="0"/>
            </w:tcBorders>
            <w:vAlign w:val="center"/>
          </w:tcPr>
          <w:p w14:paraId="30B83DAA">
            <w:pPr>
              <w:widowControl/>
              <w:jc w:val="center"/>
              <w:rPr>
                <w:rFonts w:hint="eastAsia" w:ascii="宋体" w:hAnsi="宋体" w:eastAsia="宋体" w:cs="宋体"/>
                <w:kern w:val="0"/>
                <w:sz w:val="24"/>
              </w:rPr>
            </w:pPr>
            <w:r>
              <w:rPr>
                <w:rFonts w:hint="eastAsia" w:ascii="宋体" w:hAnsi="宋体" w:eastAsia="宋体" w:cs="宋体"/>
                <w:kern w:val="0"/>
                <w:sz w:val="24"/>
              </w:rPr>
              <w:t>合格</w:t>
            </w:r>
          </w:p>
        </w:tc>
      </w:tr>
      <w:tr w14:paraId="145F98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6" w:hRule="atLeast"/>
        </w:trPr>
        <w:tc>
          <w:tcPr>
            <w:tcW w:w="875" w:type="dxa"/>
            <w:tcBorders>
              <w:top w:val="single" w:color="auto" w:sz="8" w:space="0"/>
              <w:left w:val="single" w:color="auto" w:sz="8" w:space="0"/>
              <w:bottom w:val="single" w:color="auto" w:sz="8" w:space="0"/>
              <w:right w:val="single" w:color="auto" w:sz="8" w:space="0"/>
            </w:tcBorders>
            <w:vAlign w:val="center"/>
          </w:tcPr>
          <w:p w14:paraId="48043111">
            <w:pPr>
              <w:widowControl/>
              <w:jc w:val="center"/>
              <w:rPr>
                <w:rFonts w:hint="eastAsia" w:ascii="宋体" w:hAnsi="宋体" w:eastAsia="宋体" w:cs="宋体"/>
                <w:kern w:val="0"/>
                <w:sz w:val="24"/>
              </w:rPr>
            </w:pPr>
            <w:r>
              <w:rPr>
                <w:rFonts w:hint="eastAsia" w:ascii="宋体" w:hAnsi="宋体" w:eastAsia="宋体" w:cs="宋体"/>
                <w:kern w:val="0"/>
                <w:sz w:val="24"/>
              </w:rPr>
              <w:t xml:space="preserve">3 </w:t>
            </w:r>
          </w:p>
        </w:tc>
        <w:tc>
          <w:tcPr>
            <w:tcW w:w="4248" w:type="dxa"/>
            <w:tcBorders>
              <w:top w:val="single" w:color="auto" w:sz="8" w:space="0"/>
              <w:left w:val="single" w:color="auto" w:sz="8" w:space="0"/>
              <w:bottom w:val="single" w:color="auto" w:sz="8" w:space="0"/>
              <w:right w:val="single" w:color="auto" w:sz="8" w:space="0"/>
            </w:tcBorders>
            <w:vAlign w:val="center"/>
          </w:tcPr>
          <w:p w14:paraId="34E2973C">
            <w:pPr>
              <w:pStyle w:val="4"/>
              <w:widowControl w:val="0"/>
              <w:jc w:val="center"/>
              <w:rPr>
                <w:rFonts w:hint="eastAsia" w:ascii="宋体" w:hAnsi="宋体" w:eastAsia="宋体" w:cs="宋体"/>
                <w:kern w:val="0"/>
                <w:sz w:val="24"/>
              </w:rPr>
            </w:pPr>
            <w:r>
              <w:rPr>
                <w:rFonts w:hint="eastAsia" w:ascii="宋体" w:hAnsi="宋体" w:eastAsia="宋体" w:cs="宋体"/>
                <w:kern w:val="0"/>
                <w:sz w:val="24"/>
                <w:szCs w:val="24"/>
                <w:lang w:val="en-US" w:eastAsia="zh-CN" w:bidi="ar-SA"/>
              </w:rPr>
              <w:t>中国太平洋财产保险股份有限公司河北分公司</w:t>
            </w:r>
          </w:p>
        </w:tc>
        <w:tc>
          <w:tcPr>
            <w:tcW w:w="4635" w:type="dxa"/>
            <w:tcBorders>
              <w:top w:val="single" w:color="auto" w:sz="8" w:space="0"/>
              <w:left w:val="single" w:color="auto" w:sz="8" w:space="0"/>
              <w:bottom w:val="single" w:color="auto" w:sz="8" w:space="0"/>
              <w:right w:val="single" w:color="auto" w:sz="8" w:space="0"/>
            </w:tcBorders>
            <w:vAlign w:val="center"/>
          </w:tcPr>
          <w:p w14:paraId="30DC12F6">
            <w:pPr>
              <w:widowControl/>
              <w:jc w:val="center"/>
              <w:rPr>
                <w:rFonts w:hint="eastAsia" w:ascii="宋体" w:hAnsi="宋体" w:eastAsia="宋体" w:cs="宋体"/>
                <w:kern w:val="0"/>
                <w:sz w:val="24"/>
              </w:rPr>
            </w:pPr>
            <w:r>
              <w:rPr>
                <w:rFonts w:hint="eastAsia" w:ascii="宋体" w:hAnsi="宋体" w:eastAsia="宋体" w:cs="宋体"/>
                <w:kern w:val="0"/>
                <w:sz w:val="24"/>
              </w:rPr>
              <w:t>合格</w:t>
            </w:r>
          </w:p>
        </w:tc>
      </w:tr>
    </w:tbl>
    <w:p w14:paraId="072BBC1F">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4.（1）中标候选人企业业绩 </w:t>
      </w:r>
    </w:p>
    <w:tbl>
      <w:tblPr>
        <w:tblStyle w:val="9"/>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2"/>
        <w:gridCol w:w="1878"/>
        <w:gridCol w:w="2333"/>
        <w:gridCol w:w="1533"/>
        <w:gridCol w:w="1625"/>
        <w:gridCol w:w="1625"/>
      </w:tblGrid>
      <w:tr w14:paraId="0DD765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tcBorders>
              <w:top w:val="single" w:color="auto" w:sz="8" w:space="0"/>
              <w:left w:val="single" w:color="auto" w:sz="8" w:space="0"/>
              <w:bottom w:val="single" w:color="auto" w:sz="8" w:space="0"/>
              <w:right w:val="single" w:color="auto" w:sz="8" w:space="0"/>
            </w:tcBorders>
            <w:vAlign w:val="center"/>
          </w:tcPr>
          <w:p w14:paraId="60A1AD6A">
            <w:pPr>
              <w:widowControl/>
              <w:jc w:val="center"/>
              <w:rPr>
                <w:rFonts w:hint="eastAsia" w:ascii="宋体" w:hAnsi="宋体" w:eastAsia="宋体" w:cs="宋体"/>
                <w:kern w:val="0"/>
                <w:sz w:val="24"/>
              </w:rPr>
            </w:pPr>
            <w:r>
              <w:rPr>
                <w:rFonts w:hint="eastAsia" w:ascii="宋体" w:hAnsi="宋体" w:eastAsia="宋体" w:cs="宋体"/>
                <w:kern w:val="0"/>
                <w:sz w:val="24"/>
              </w:rPr>
              <w:t xml:space="preserve">序号 </w:t>
            </w:r>
          </w:p>
        </w:tc>
        <w:tc>
          <w:tcPr>
            <w:tcW w:w="1878" w:type="dxa"/>
            <w:tcBorders>
              <w:top w:val="single" w:color="auto" w:sz="8" w:space="0"/>
              <w:left w:val="single" w:color="auto" w:sz="8" w:space="0"/>
              <w:bottom w:val="single" w:color="auto" w:sz="8" w:space="0"/>
              <w:right w:val="single" w:color="auto" w:sz="8" w:space="0"/>
            </w:tcBorders>
            <w:vAlign w:val="center"/>
          </w:tcPr>
          <w:p w14:paraId="399D8EEC">
            <w:pPr>
              <w:widowControl/>
              <w:jc w:val="center"/>
              <w:rPr>
                <w:rFonts w:hint="eastAsia" w:ascii="宋体" w:hAnsi="宋体" w:eastAsia="宋体" w:cs="宋体"/>
                <w:kern w:val="0"/>
                <w:sz w:val="24"/>
              </w:rPr>
            </w:pPr>
            <w:r>
              <w:rPr>
                <w:rFonts w:hint="eastAsia" w:ascii="宋体" w:hAnsi="宋体" w:eastAsia="宋体" w:cs="宋体"/>
                <w:kern w:val="0"/>
                <w:sz w:val="24"/>
              </w:rPr>
              <w:t xml:space="preserve">中标候选人名称 </w:t>
            </w:r>
          </w:p>
        </w:tc>
        <w:tc>
          <w:tcPr>
            <w:tcW w:w="2333" w:type="dxa"/>
            <w:tcBorders>
              <w:top w:val="single" w:color="auto" w:sz="8" w:space="0"/>
              <w:left w:val="single" w:color="auto" w:sz="8" w:space="0"/>
              <w:bottom w:val="single" w:color="auto" w:sz="8" w:space="0"/>
              <w:right w:val="single" w:color="auto" w:sz="8" w:space="0"/>
            </w:tcBorders>
            <w:vAlign w:val="center"/>
          </w:tcPr>
          <w:p w14:paraId="30565D54">
            <w:pPr>
              <w:widowControl/>
              <w:jc w:val="center"/>
              <w:rPr>
                <w:rFonts w:hint="eastAsia" w:ascii="宋体" w:hAnsi="宋体" w:eastAsia="宋体" w:cs="宋体"/>
                <w:kern w:val="0"/>
                <w:sz w:val="24"/>
              </w:rPr>
            </w:pPr>
            <w:r>
              <w:rPr>
                <w:rFonts w:hint="eastAsia" w:ascii="宋体" w:hAnsi="宋体" w:eastAsia="宋体" w:cs="宋体"/>
                <w:kern w:val="0"/>
                <w:sz w:val="24"/>
              </w:rPr>
              <w:t xml:space="preserve">中标工程名称 </w:t>
            </w:r>
          </w:p>
        </w:tc>
        <w:tc>
          <w:tcPr>
            <w:tcW w:w="1533" w:type="dxa"/>
            <w:tcBorders>
              <w:top w:val="single" w:color="auto" w:sz="8" w:space="0"/>
              <w:left w:val="single" w:color="auto" w:sz="8" w:space="0"/>
              <w:bottom w:val="single" w:color="auto" w:sz="8" w:space="0"/>
              <w:right w:val="single" w:color="auto" w:sz="8" w:space="0"/>
            </w:tcBorders>
            <w:vAlign w:val="center"/>
          </w:tcPr>
          <w:p w14:paraId="72A51249">
            <w:pPr>
              <w:widowControl/>
              <w:jc w:val="center"/>
              <w:rPr>
                <w:rFonts w:hint="eastAsia" w:ascii="宋体" w:hAnsi="宋体" w:eastAsia="宋体" w:cs="宋体"/>
                <w:kern w:val="0"/>
                <w:sz w:val="24"/>
              </w:rPr>
            </w:pPr>
            <w:r>
              <w:rPr>
                <w:rFonts w:hint="eastAsia" w:ascii="宋体" w:hAnsi="宋体" w:eastAsia="宋体" w:cs="宋体"/>
                <w:kern w:val="0"/>
                <w:sz w:val="24"/>
              </w:rPr>
              <w:t xml:space="preserve">建设单位 </w:t>
            </w:r>
          </w:p>
        </w:tc>
        <w:tc>
          <w:tcPr>
            <w:tcW w:w="1625" w:type="dxa"/>
            <w:tcBorders>
              <w:top w:val="single" w:color="auto" w:sz="8" w:space="0"/>
              <w:left w:val="single" w:color="auto" w:sz="8" w:space="0"/>
              <w:bottom w:val="single" w:color="auto" w:sz="8" w:space="0"/>
              <w:right w:val="single" w:color="auto" w:sz="8" w:space="0"/>
            </w:tcBorders>
            <w:vAlign w:val="center"/>
          </w:tcPr>
          <w:p w14:paraId="3AED1F41">
            <w:pPr>
              <w:widowControl/>
              <w:jc w:val="center"/>
              <w:rPr>
                <w:rFonts w:hint="eastAsia" w:ascii="宋体" w:hAnsi="宋体" w:eastAsia="宋体" w:cs="宋体"/>
                <w:kern w:val="0"/>
                <w:sz w:val="24"/>
              </w:rPr>
            </w:pPr>
            <w:r>
              <w:rPr>
                <w:rFonts w:hint="eastAsia" w:ascii="宋体" w:hAnsi="宋体" w:eastAsia="宋体" w:cs="宋体"/>
                <w:kern w:val="0"/>
                <w:sz w:val="24"/>
              </w:rPr>
              <w:t>起保</w:t>
            </w:r>
            <w:r>
              <w:rPr>
                <w:rFonts w:hint="eastAsia" w:ascii="宋体" w:hAnsi="宋体" w:eastAsia="宋体" w:cs="宋体"/>
                <w:kern w:val="0"/>
                <w:sz w:val="24"/>
                <w:lang w:val="en-US" w:eastAsia="zh-CN"/>
              </w:rPr>
              <w:t>时间/赔付时间</w:t>
            </w:r>
            <w:r>
              <w:rPr>
                <w:rFonts w:hint="eastAsia" w:ascii="宋体" w:hAnsi="宋体" w:eastAsia="宋体" w:cs="宋体"/>
                <w:kern w:val="0"/>
                <w:sz w:val="24"/>
              </w:rPr>
              <w:t xml:space="preserve"> </w:t>
            </w:r>
          </w:p>
        </w:tc>
        <w:tc>
          <w:tcPr>
            <w:tcW w:w="1625" w:type="dxa"/>
            <w:tcBorders>
              <w:top w:val="single" w:color="auto" w:sz="8" w:space="0"/>
              <w:left w:val="single" w:color="auto" w:sz="8" w:space="0"/>
              <w:bottom w:val="single" w:color="auto" w:sz="8" w:space="0"/>
              <w:right w:val="single" w:color="auto" w:sz="8" w:space="0"/>
            </w:tcBorders>
            <w:vAlign w:val="center"/>
          </w:tcPr>
          <w:p w14:paraId="48E8040E">
            <w:pPr>
              <w:widowControl/>
              <w:jc w:val="center"/>
              <w:rPr>
                <w:rFonts w:hint="eastAsia" w:ascii="宋体" w:hAnsi="宋体" w:eastAsia="宋体" w:cs="宋体"/>
                <w:kern w:val="0"/>
                <w:sz w:val="24"/>
              </w:rPr>
            </w:pPr>
            <w:r>
              <w:rPr>
                <w:rFonts w:hint="eastAsia" w:ascii="宋体" w:hAnsi="宋体" w:eastAsia="宋体" w:cs="宋体"/>
                <w:kern w:val="0"/>
                <w:sz w:val="24"/>
              </w:rPr>
              <w:t>保险金额</w:t>
            </w:r>
            <w:r>
              <w:rPr>
                <w:rFonts w:hint="eastAsia" w:ascii="宋体" w:hAnsi="宋体" w:eastAsia="宋体" w:cs="宋体"/>
                <w:kern w:val="0"/>
                <w:sz w:val="24"/>
                <w:lang w:val="en-US" w:eastAsia="zh-CN"/>
              </w:rPr>
              <w:t>/赔款金额</w:t>
            </w:r>
            <w:r>
              <w:rPr>
                <w:rFonts w:hint="eastAsia" w:ascii="宋体" w:hAnsi="宋体" w:eastAsia="宋体" w:cs="宋体"/>
                <w:kern w:val="0"/>
                <w:sz w:val="24"/>
              </w:rPr>
              <w:t xml:space="preserve"> </w:t>
            </w:r>
          </w:p>
        </w:tc>
      </w:tr>
      <w:tr w14:paraId="53979F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restart"/>
            <w:tcBorders>
              <w:top w:val="single" w:color="auto" w:sz="8" w:space="0"/>
              <w:left w:val="single" w:color="auto" w:sz="8" w:space="0"/>
              <w:right w:val="single" w:color="auto" w:sz="8" w:space="0"/>
            </w:tcBorders>
            <w:vAlign w:val="center"/>
          </w:tcPr>
          <w:p w14:paraId="7A198535">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1878" w:type="dxa"/>
            <w:vMerge w:val="restart"/>
            <w:tcBorders>
              <w:top w:val="single" w:color="auto" w:sz="8" w:space="0"/>
              <w:left w:val="single" w:color="auto" w:sz="8" w:space="0"/>
              <w:right w:val="single" w:color="auto" w:sz="8" w:space="0"/>
            </w:tcBorders>
            <w:vAlign w:val="center"/>
          </w:tcPr>
          <w:p w14:paraId="26CCD677">
            <w:pPr>
              <w:widowControl/>
              <w:jc w:val="center"/>
              <w:rPr>
                <w:rFonts w:hint="eastAsia" w:ascii="宋体" w:hAnsi="宋体" w:eastAsia="宋体" w:cs="宋体"/>
                <w:kern w:val="0"/>
                <w:sz w:val="24"/>
              </w:rPr>
            </w:pPr>
            <w:r>
              <w:rPr>
                <w:rFonts w:hint="eastAsia" w:ascii="宋体" w:hAnsi="宋体" w:eastAsia="宋体" w:cs="宋体"/>
                <w:kern w:val="0"/>
                <w:sz w:val="24"/>
              </w:rPr>
              <w:t>中国人民财产保险股份有限公司河北省分公司</w:t>
            </w:r>
            <w:r>
              <w:rPr>
                <w:rFonts w:hint="eastAsia" w:ascii="宋体" w:hAnsi="宋体" w:eastAsia="宋体" w:cs="宋体"/>
                <w:kern w:val="0"/>
                <w:sz w:val="24"/>
                <w:lang w:eastAsia="zh-CN"/>
              </w:rPr>
              <w:t>、</w:t>
            </w:r>
            <w:r>
              <w:rPr>
                <w:rFonts w:hint="eastAsia" w:ascii="宋体" w:hAnsi="宋体" w:eastAsia="宋体" w:cs="宋体"/>
                <w:kern w:val="0"/>
                <w:sz w:val="24"/>
              </w:rPr>
              <w:t>太平财产保险有限公司河北分公司</w:t>
            </w:r>
            <w:r>
              <w:rPr>
                <w:rFonts w:hint="eastAsia" w:ascii="宋体" w:hAnsi="宋体" w:eastAsia="宋体" w:cs="宋体"/>
                <w:kern w:val="0"/>
                <w:sz w:val="24"/>
                <w:lang w:eastAsia="zh-CN"/>
              </w:rPr>
              <w:t>、</w:t>
            </w:r>
            <w:r>
              <w:rPr>
                <w:rFonts w:hint="eastAsia" w:ascii="宋体" w:hAnsi="宋体" w:eastAsia="宋体" w:cs="宋体"/>
                <w:kern w:val="0"/>
                <w:sz w:val="24"/>
              </w:rPr>
              <w:t>永诚财产保险股份有限公司河北分公司</w:t>
            </w:r>
            <w:r>
              <w:rPr>
                <w:rFonts w:hint="eastAsia" w:ascii="宋体" w:hAnsi="宋体" w:eastAsia="宋体" w:cs="宋体"/>
                <w:kern w:val="0"/>
                <w:sz w:val="24"/>
                <w:lang w:eastAsia="zh-CN"/>
              </w:rPr>
              <w:t>、</w:t>
            </w:r>
            <w:r>
              <w:rPr>
                <w:rFonts w:hint="eastAsia" w:ascii="宋体" w:hAnsi="宋体" w:eastAsia="宋体" w:cs="宋体"/>
                <w:kern w:val="0"/>
                <w:sz w:val="24"/>
              </w:rPr>
              <w:t>燕赵财产保险股份有限公司河北分公司</w:t>
            </w:r>
            <w:r>
              <w:rPr>
                <w:rFonts w:hint="eastAsia" w:ascii="宋体" w:hAnsi="宋体" w:eastAsia="宋体" w:cs="宋体"/>
                <w:kern w:val="0"/>
                <w:sz w:val="24"/>
                <w:lang w:eastAsia="zh-CN"/>
              </w:rPr>
              <w:t>、</w:t>
            </w:r>
            <w:r>
              <w:rPr>
                <w:rFonts w:hint="eastAsia" w:ascii="宋体" w:hAnsi="宋体" w:eastAsia="宋体" w:cs="宋体"/>
                <w:kern w:val="0"/>
                <w:sz w:val="24"/>
              </w:rPr>
              <w:t>黄河财产保险股份有限公司石家庄中心支公司</w:t>
            </w:r>
            <w:r>
              <w:rPr>
                <w:rFonts w:hint="eastAsia" w:ascii="宋体" w:hAnsi="宋体" w:eastAsia="宋体" w:cs="宋体"/>
                <w:kern w:val="0"/>
                <w:sz w:val="24"/>
                <w:lang w:val="en-US" w:eastAsia="zh-CN"/>
              </w:rPr>
              <w:t>投标联合体</w:t>
            </w:r>
          </w:p>
        </w:tc>
        <w:tc>
          <w:tcPr>
            <w:tcW w:w="2333" w:type="dxa"/>
            <w:tcBorders>
              <w:top w:val="single" w:color="auto" w:sz="8" w:space="0"/>
              <w:left w:val="single" w:color="auto" w:sz="8" w:space="0"/>
              <w:bottom w:val="single" w:color="auto" w:sz="8" w:space="0"/>
              <w:right w:val="single" w:color="auto" w:sz="8" w:space="0"/>
            </w:tcBorders>
            <w:vAlign w:val="center"/>
          </w:tcPr>
          <w:p w14:paraId="65B4C11A">
            <w:pPr>
              <w:widowControl/>
              <w:jc w:val="center"/>
              <w:rPr>
                <w:rFonts w:hint="eastAsia" w:ascii="宋体" w:hAnsi="宋体" w:eastAsia="宋体" w:cs="宋体"/>
                <w:kern w:val="0"/>
                <w:sz w:val="24"/>
              </w:rPr>
            </w:pPr>
            <w:r>
              <w:rPr>
                <w:rFonts w:hint="eastAsia" w:ascii="宋体" w:hAnsi="宋体" w:eastAsia="宋体" w:cs="宋体"/>
                <w:kern w:val="0"/>
                <w:sz w:val="24"/>
              </w:rPr>
              <w:t>梧州至乐业公路广宁经苍梧至昭平（广西段）PPP项目</w:t>
            </w:r>
          </w:p>
        </w:tc>
        <w:tc>
          <w:tcPr>
            <w:tcW w:w="1533" w:type="dxa"/>
            <w:tcBorders>
              <w:top w:val="single" w:color="auto" w:sz="8" w:space="0"/>
              <w:left w:val="single" w:color="auto" w:sz="8" w:space="0"/>
              <w:bottom w:val="single" w:color="auto" w:sz="8" w:space="0"/>
              <w:right w:val="single" w:color="auto" w:sz="8" w:space="0"/>
            </w:tcBorders>
            <w:vAlign w:val="center"/>
          </w:tcPr>
          <w:p w14:paraId="2FC2324B">
            <w:pPr>
              <w:widowControl/>
              <w:jc w:val="center"/>
              <w:rPr>
                <w:rFonts w:hint="eastAsia" w:ascii="宋体" w:hAnsi="宋体" w:eastAsia="宋体" w:cs="宋体"/>
                <w:kern w:val="0"/>
                <w:sz w:val="24"/>
              </w:rPr>
            </w:pPr>
            <w:r>
              <w:rPr>
                <w:rFonts w:hint="eastAsia" w:ascii="宋体" w:hAnsi="宋体" w:eastAsia="宋体" w:cs="宋体"/>
                <w:kern w:val="0"/>
                <w:sz w:val="24"/>
              </w:rPr>
              <w:t>广西中建苍昭高速公路有限公司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72B09ECB">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2022年06年08日</w:t>
            </w:r>
          </w:p>
        </w:tc>
        <w:tc>
          <w:tcPr>
            <w:tcW w:w="1625" w:type="dxa"/>
            <w:tcBorders>
              <w:top w:val="single" w:color="auto" w:sz="8" w:space="0"/>
              <w:left w:val="single" w:color="auto" w:sz="8" w:space="0"/>
              <w:bottom w:val="single" w:color="auto" w:sz="8" w:space="0"/>
              <w:right w:val="single" w:color="auto" w:sz="8" w:space="0"/>
            </w:tcBorders>
            <w:vAlign w:val="center"/>
          </w:tcPr>
          <w:p w14:paraId="597F87D8">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rPr>
              <w:t>160</w:t>
            </w:r>
            <w:r>
              <w:rPr>
                <w:rFonts w:hint="eastAsia" w:ascii="宋体" w:hAnsi="宋体" w:eastAsia="宋体" w:cs="宋体"/>
                <w:kern w:val="0"/>
                <w:sz w:val="24"/>
                <w:lang w:val="en-US" w:eastAsia="zh-CN"/>
              </w:rPr>
              <w:t>亿元</w:t>
            </w:r>
          </w:p>
        </w:tc>
      </w:tr>
      <w:tr w14:paraId="3F295B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6E98C235">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07956947">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05F379DC">
            <w:pPr>
              <w:widowControl/>
              <w:jc w:val="center"/>
              <w:rPr>
                <w:rFonts w:hint="eastAsia" w:ascii="宋体" w:hAnsi="宋体" w:eastAsia="宋体" w:cs="宋体"/>
                <w:kern w:val="0"/>
                <w:sz w:val="24"/>
              </w:rPr>
            </w:pPr>
            <w:r>
              <w:rPr>
                <w:rFonts w:hint="eastAsia" w:ascii="宋体" w:hAnsi="宋体" w:eastAsia="宋体" w:cs="宋体"/>
                <w:kern w:val="0"/>
                <w:sz w:val="24"/>
              </w:rPr>
              <w:t>乌海至玛沁高速公路合作至赛尔龙（甘青界）段政府和社会资本合作（PPP）项目</w:t>
            </w:r>
          </w:p>
        </w:tc>
        <w:tc>
          <w:tcPr>
            <w:tcW w:w="1533" w:type="dxa"/>
            <w:tcBorders>
              <w:top w:val="single" w:color="auto" w:sz="8" w:space="0"/>
              <w:left w:val="single" w:color="auto" w:sz="8" w:space="0"/>
              <w:bottom w:val="single" w:color="auto" w:sz="8" w:space="0"/>
              <w:right w:val="single" w:color="auto" w:sz="8" w:space="0"/>
            </w:tcBorders>
            <w:vAlign w:val="center"/>
          </w:tcPr>
          <w:p w14:paraId="73D18061">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中交一公局集团有限公司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2BE14198">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2023年01月18日</w:t>
            </w:r>
          </w:p>
        </w:tc>
        <w:tc>
          <w:tcPr>
            <w:tcW w:w="1625" w:type="dxa"/>
            <w:tcBorders>
              <w:top w:val="single" w:color="auto" w:sz="8" w:space="0"/>
              <w:left w:val="single" w:color="auto" w:sz="8" w:space="0"/>
              <w:bottom w:val="single" w:color="auto" w:sz="8" w:space="0"/>
              <w:right w:val="single" w:color="auto" w:sz="8" w:space="0"/>
            </w:tcBorders>
            <w:vAlign w:val="center"/>
          </w:tcPr>
          <w:p w14:paraId="3D6B4BA0">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135.13</w:t>
            </w:r>
            <w:r>
              <w:rPr>
                <w:rFonts w:hint="eastAsia" w:ascii="宋体" w:hAnsi="宋体" w:eastAsia="宋体" w:cs="宋体"/>
                <w:kern w:val="0"/>
                <w:sz w:val="24"/>
                <w:lang w:val="en-US" w:eastAsia="zh-CN"/>
              </w:rPr>
              <w:t>亿元</w:t>
            </w:r>
          </w:p>
        </w:tc>
      </w:tr>
      <w:tr w14:paraId="38BD8B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239151C6">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2D915724">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494E026B">
            <w:pPr>
              <w:widowControl/>
              <w:jc w:val="center"/>
              <w:rPr>
                <w:rFonts w:hint="eastAsia" w:ascii="宋体" w:hAnsi="宋体" w:eastAsia="宋体" w:cs="宋体"/>
                <w:kern w:val="0"/>
                <w:sz w:val="24"/>
              </w:rPr>
            </w:pPr>
            <w:r>
              <w:rPr>
                <w:rFonts w:hint="eastAsia" w:ascii="宋体" w:hAnsi="宋体" w:eastAsia="宋体" w:cs="宋体"/>
                <w:kern w:val="0"/>
                <w:sz w:val="24"/>
              </w:rPr>
              <w:t>丹锡高速公路克什克腾旗至承德联络线（G1611）冀蒙界至围场段高速公路</w:t>
            </w:r>
          </w:p>
        </w:tc>
        <w:tc>
          <w:tcPr>
            <w:tcW w:w="1533" w:type="dxa"/>
            <w:tcBorders>
              <w:top w:val="single" w:color="auto" w:sz="8" w:space="0"/>
              <w:left w:val="single" w:color="auto" w:sz="8" w:space="0"/>
              <w:bottom w:val="single" w:color="auto" w:sz="8" w:space="0"/>
              <w:right w:val="single" w:color="auto" w:sz="8" w:space="0"/>
            </w:tcBorders>
            <w:vAlign w:val="center"/>
          </w:tcPr>
          <w:p w14:paraId="05092F3E">
            <w:pPr>
              <w:widowControl/>
              <w:jc w:val="center"/>
              <w:rPr>
                <w:rFonts w:hint="eastAsia" w:ascii="宋体" w:hAnsi="宋体" w:eastAsia="宋体" w:cs="宋体"/>
                <w:kern w:val="0"/>
                <w:sz w:val="24"/>
              </w:rPr>
            </w:pPr>
            <w:r>
              <w:rPr>
                <w:rFonts w:hint="eastAsia" w:ascii="宋体" w:hAnsi="宋体" w:eastAsia="宋体" w:cs="宋体"/>
                <w:kern w:val="0"/>
                <w:sz w:val="24"/>
              </w:rPr>
              <w:t>河北承克高速公路有限公司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38D9700C">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2024年12月06日</w:t>
            </w:r>
          </w:p>
        </w:tc>
        <w:tc>
          <w:tcPr>
            <w:tcW w:w="1625" w:type="dxa"/>
            <w:tcBorders>
              <w:top w:val="single" w:color="auto" w:sz="8" w:space="0"/>
              <w:left w:val="single" w:color="auto" w:sz="8" w:space="0"/>
              <w:bottom w:val="single" w:color="auto" w:sz="8" w:space="0"/>
              <w:right w:val="single" w:color="auto" w:sz="8" w:space="0"/>
            </w:tcBorders>
            <w:vAlign w:val="center"/>
          </w:tcPr>
          <w:p w14:paraId="4555E932">
            <w:pPr>
              <w:widowControl/>
              <w:jc w:val="center"/>
              <w:rPr>
                <w:rFonts w:hint="eastAsia" w:ascii="宋体" w:hAnsi="宋体" w:eastAsia="宋体" w:cs="宋体"/>
                <w:kern w:val="0"/>
                <w:sz w:val="24"/>
              </w:rPr>
            </w:pPr>
            <w:r>
              <w:rPr>
                <w:rFonts w:hint="eastAsia" w:ascii="宋体" w:hAnsi="宋体" w:eastAsia="宋体" w:cs="宋体"/>
                <w:kern w:val="0"/>
                <w:sz w:val="24"/>
              </w:rPr>
              <w:t>91.61</w:t>
            </w:r>
            <w:r>
              <w:rPr>
                <w:rFonts w:hint="eastAsia" w:ascii="宋体" w:hAnsi="宋体" w:eastAsia="宋体" w:cs="宋体"/>
                <w:kern w:val="0"/>
                <w:sz w:val="24"/>
                <w:lang w:val="en-US" w:eastAsia="zh-CN"/>
              </w:rPr>
              <w:t>亿元</w:t>
            </w:r>
          </w:p>
        </w:tc>
      </w:tr>
      <w:tr w14:paraId="6CE8E6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5E0F5404">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450765B6">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5D8A6244">
            <w:pPr>
              <w:widowControl/>
              <w:jc w:val="center"/>
              <w:rPr>
                <w:rFonts w:hint="eastAsia" w:ascii="宋体" w:hAnsi="宋体" w:eastAsia="宋体" w:cs="宋体"/>
                <w:kern w:val="0"/>
                <w:sz w:val="24"/>
              </w:rPr>
            </w:pPr>
            <w:r>
              <w:rPr>
                <w:rFonts w:hint="eastAsia" w:ascii="宋体" w:hAnsi="宋体" w:eastAsia="宋体" w:cs="宋体"/>
                <w:kern w:val="0"/>
                <w:sz w:val="24"/>
              </w:rPr>
              <w:t>全州至容县公路东安至全州至灌阳（广西段）工程项目</w:t>
            </w:r>
          </w:p>
        </w:tc>
        <w:tc>
          <w:tcPr>
            <w:tcW w:w="1533" w:type="dxa"/>
            <w:tcBorders>
              <w:top w:val="single" w:color="auto" w:sz="8" w:space="0"/>
              <w:left w:val="single" w:color="auto" w:sz="8" w:space="0"/>
              <w:bottom w:val="single" w:color="auto" w:sz="8" w:space="0"/>
              <w:right w:val="single" w:color="auto" w:sz="8" w:space="0"/>
            </w:tcBorders>
            <w:vAlign w:val="center"/>
          </w:tcPr>
          <w:p w14:paraId="0DE46F7A">
            <w:pPr>
              <w:widowControl/>
              <w:jc w:val="center"/>
              <w:rPr>
                <w:rFonts w:hint="eastAsia" w:ascii="宋体" w:hAnsi="宋体" w:eastAsia="宋体" w:cs="宋体"/>
                <w:kern w:val="0"/>
                <w:sz w:val="24"/>
              </w:rPr>
            </w:pPr>
            <w:r>
              <w:rPr>
                <w:rFonts w:hint="eastAsia" w:ascii="宋体" w:hAnsi="宋体" w:eastAsia="宋体" w:cs="宋体"/>
                <w:kern w:val="0"/>
                <w:sz w:val="24"/>
              </w:rPr>
              <w:t>中国葛洲坝集团第一工程有限公司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155CAECC">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2022年06月30日</w:t>
            </w:r>
          </w:p>
        </w:tc>
        <w:tc>
          <w:tcPr>
            <w:tcW w:w="1625" w:type="dxa"/>
            <w:tcBorders>
              <w:top w:val="single" w:color="auto" w:sz="8" w:space="0"/>
              <w:left w:val="single" w:color="auto" w:sz="8" w:space="0"/>
              <w:bottom w:val="single" w:color="auto" w:sz="8" w:space="0"/>
              <w:right w:val="single" w:color="auto" w:sz="8" w:space="0"/>
            </w:tcBorders>
            <w:vAlign w:val="center"/>
          </w:tcPr>
          <w:p w14:paraId="36CBC3D8">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62.87</w:t>
            </w:r>
            <w:r>
              <w:rPr>
                <w:rFonts w:hint="eastAsia" w:ascii="宋体" w:hAnsi="宋体" w:eastAsia="宋体" w:cs="宋体"/>
                <w:kern w:val="0"/>
                <w:sz w:val="24"/>
                <w:lang w:val="en-US" w:eastAsia="zh-CN"/>
              </w:rPr>
              <w:t>亿元</w:t>
            </w:r>
          </w:p>
        </w:tc>
      </w:tr>
      <w:tr w14:paraId="1911F6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4E054EDD">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4534EE16">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28B7BA40">
            <w:pPr>
              <w:widowControl/>
              <w:jc w:val="center"/>
              <w:rPr>
                <w:rFonts w:hint="eastAsia" w:ascii="宋体" w:hAnsi="宋体" w:eastAsia="宋体" w:cs="宋体"/>
                <w:kern w:val="0"/>
                <w:sz w:val="24"/>
              </w:rPr>
            </w:pPr>
            <w:r>
              <w:rPr>
                <w:rFonts w:hint="eastAsia" w:ascii="宋体" w:hAnsi="宋体" w:eastAsia="宋体" w:cs="宋体"/>
                <w:kern w:val="0"/>
                <w:sz w:val="24"/>
              </w:rPr>
              <w:t>广西中交平昭投资有限公司全州—容县公路（平乐至昭平段）项目</w:t>
            </w:r>
          </w:p>
        </w:tc>
        <w:tc>
          <w:tcPr>
            <w:tcW w:w="1533" w:type="dxa"/>
            <w:tcBorders>
              <w:top w:val="single" w:color="auto" w:sz="8" w:space="0"/>
              <w:left w:val="single" w:color="auto" w:sz="8" w:space="0"/>
              <w:bottom w:val="single" w:color="auto" w:sz="8" w:space="0"/>
              <w:right w:val="single" w:color="auto" w:sz="8" w:space="0"/>
            </w:tcBorders>
            <w:vAlign w:val="center"/>
          </w:tcPr>
          <w:p w14:paraId="250E69B2">
            <w:pPr>
              <w:widowControl/>
              <w:jc w:val="center"/>
              <w:rPr>
                <w:rFonts w:hint="eastAsia" w:ascii="宋体" w:hAnsi="宋体" w:eastAsia="宋体" w:cs="宋体"/>
                <w:kern w:val="0"/>
                <w:sz w:val="24"/>
              </w:rPr>
            </w:pPr>
            <w:r>
              <w:rPr>
                <w:rFonts w:hint="eastAsia" w:ascii="宋体" w:hAnsi="宋体" w:eastAsia="宋体" w:cs="宋体"/>
                <w:kern w:val="0"/>
                <w:sz w:val="24"/>
              </w:rPr>
              <w:t>广西中交平昭投资有限公司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786B4AE4">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2022年11月16日</w:t>
            </w:r>
          </w:p>
        </w:tc>
        <w:tc>
          <w:tcPr>
            <w:tcW w:w="1625" w:type="dxa"/>
            <w:tcBorders>
              <w:top w:val="single" w:color="auto" w:sz="8" w:space="0"/>
              <w:left w:val="single" w:color="auto" w:sz="8" w:space="0"/>
              <w:bottom w:val="single" w:color="auto" w:sz="8" w:space="0"/>
              <w:right w:val="single" w:color="auto" w:sz="8" w:space="0"/>
            </w:tcBorders>
            <w:vAlign w:val="center"/>
          </w:tcPr>
          <w:p w14:paraId="1FA96620">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57.87</w:t>
            </w:r>
            <w:r>
              <w:rPr>
                <w:rFonts w:hint="eastAsia" w:ascii="宋体" w:hAnsi="宋体" w:eastAsia="宋体" w:cs="宋体"/>
                <w:kern w:val="0"/>
                <w:sz w:val="24"/>
                <w:lang w:val="en-US" w:eastAsia="zh-CN"/>
              </w:rPr>
              <w:t>亿元</w:t>
            </w:r>
          </w:p>
        </w:tc>
      </w:tr>
      <w:tr w14:paraId="5AB059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2BEA52B4">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60225AD4">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70273CDD">
            <w:pPr>
              <w:widowControl/>
              <w:jc w:val="center"/>
              <w:rPr>
                <w:rFonts w:hint="eastAsia" w:ascii="宋体" w:hAnsi="宋体" w:eastAsia="宋体" w:cs="宋体"/>
                <w:kern w:val="0"/>
                <w:sz w:val="24"/>
              </w:rPr>
            </w:pPr>
            <w:r>
              <w:rPr>
                <w:rFonts w:hint="eastAsia" w:ascii="宋体" w:hAnsi="宋体" w:eastAsia="宋体" w:cs="宋体"/>
                <w:kern w:val="0"/>
                <w:sz w:val="24"/>
              </w:rPr>
              <w:t>兰原高速跨黄河大桥项目</w:t>
            </w:r>
          </w:p>
        </w:tc>
        <w:tc>
          <w:tcPr>
            <w:tcW w:w="1533" w:type="dxa"/>
            <w:tcBorders>
              <w:top w:val="single" w:color="auto" w:sz="8" w:space="0"/>
              <w:left w:val="single" w:color="auto" w:sz="8" w:space="0"/>
              <w:bottom w:val="single" w:color="auto" w:sz="8" w:space="0"/>
              <w:right w:val="single" w:color="auto" w:sz="8" w:space="0"/>
            </w:tcBorders>
            <w:vAlign w:val="center"/>
          </w:tcPr>
          <w:p w14:paraId="2BD96E18">
            <w:pPr>
              <w:widowControl/>
              <w:jc w:val="center"/>
              <w:rPr>
                <w:rFonts w:hint="eastAsia" w:ascii="宋体" w:hAnsi="宋体" w:eastAsia="宋体" w:cs="宋体"/>
                <w:kern w:val="0"/>
                <w:sz w:val="24"/>
              </w:rPr>
            </w:pPr>
            <w:r>
              <w:rPr>
                <w:rFonts w:hint="eastAsia" w:ascii="宋体" w:hAnsi="宋体" w:eastAsia="宋体" w:cs="宋体"/>
                <w:kern w:val="0"/>
                <w:sz w:val="24"/>
              </w:rPr>
              <w:t>上海城建市政工程(集团)有限公司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636BBD8F">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2023年03月31日</w:t>
            </w:r>
          </w:p>
        </w:tc>
        <w:tc>
          <w:tcPr>
            <w:tcW w:w="1625" w:type="dxa"/>
            <w:tcBorders>
              <w:top w:val="single" w:color="auto" w:sz="8" w:space="0"/>
              <w:left w:val="single" w:color="auto" w:sz="8" w:space="0"/>
              <w:bottom w:val="single" w:color="auto" w:sz="8" w:space="0"/>
              <w:right w:val="single" w:color="auto" w:sz="8" w:space="0"/>
            </w:tcBorders>
            <w:vAlign w:val="center"/>
          </w:tcPr>
          <w:p w14:paraId="35E52300">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39.21</w:t>
            </w:r>
            <w:r>
              <w:rPr>
                <w:rFonts w:hint="eastAsia" w:ascii="宋体" w:hAnsi="宋体" w:eastAsia="宋体" w:cs="宋体"/>
                <w:kern w:val="0"/>
                <w:sz w:val="24"/>
                <w:lang w:val="en-US" w:eastAsia="zh-CN"/>
              </w:rPr>
              <w:t>亿元</w:t>
            </w:r>
          </w:p>
        </w:tc>
      </w:tr>
      <w:tr w14:paraId="151EB4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335287FF">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0052D190">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2F08BADD">
            <w:pPr>
              <w:widowControl/>
              <w:jc w:val="center"/>
              <w:rPr>
                <w:rFonts w:hint="eastAsia" w:ascii="宋体" w:hAnsi="宋体" w:eastAsia="宋体" w:cs="宋体"/>
                <w:kern w:val="0"/>
                <w:sz w:val="24"/>
              </w:rPr>
            </w:pPr>
            <w:r>
              <w:rPr>
                <w:rFonts w:hint="eastAsia" w:ascii="宋体" w:hAnsi="宋体" w:eastAsia="宋体" w:cs="宋体"/>
                <w:kern w:val="0"/>
                <w:sz w:val="24"/>
              </w:rPr>
              <w:t>邯港高速公路衡水沧州界至国道G205段TJ1合同段</w:t>
            </w:r>
          </w:p>
        </w:tc>
        <w:tc>
          <w:tcPr>
            <w:tcW w:w="1533" w:type="dxa"/>
            <w:tcBorders>
              <w:top w:val="single" w:color="auto" w:sz="8" w:space="0"/>
              <w:left w:val="single" w:color="auto" w:sz="8" w:space="0"/>
              <w:bottom w:val="single" w:color="auto" w:sz="8" w:space="0"/>
              <w:right w:val="single" w:color="auto" w:sz="8" w:space="0"/>
            </w:tcBorders>
            <w:vAlign w:val="center"/>
          </w:tcPr>
          <w:p w14:paraId="57492A10">
            <w:pPr>
              <w:widowControl/>
              <w:jc w:val="center"/>
              <w:rPr>
                <w:rFonts w:hint="eastAsia" w:ascii="宋体" w:hAnsi="宋体" w:eastAsia="宋体" w:cs="宋体"/>
                <w:kern w:val="0"/>
                <w:sz w:val="24"/>
              </w:rPr>
            </w:pPr>
            <w:r>
              <w:rPr>
                <w:rFonts w:hint="eastAsia" w:ascii="宋体" w:hAnsi="宋体" w:eastAsia="宋体" w:cs="宋体"/>
                <w:kern w:val="0"/>
                <w:sz w:val="24"/>
              </w:rPr>
              <w:t>河北联蜀公路工程有限公司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469195CB">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2023年12月30日</w:t>
            </w:r>
          </w:p>
        </w:tc>
        <w:tc>
          <w:tcPr>
            <w:tcW w:w="1625" w:type="dxa"/>
            <w:tcBorders>
              <w:top w:val="single" w:color="auto" w:sz="8" w:space="0"/>
              <w:left w:val="single" w:color="auto" w:sz="8" w:space="0"/>
              <w:bottom w:val="single" w:color="auto" w:sz="8" w:space="0"/>
              <w:right w:val="single" w:color="auto" w:sz="8" w:space="0"/>
            </w:tcBorders>
            <w:vAlign w:val="center"/>
          </w:tcPr>
          <w:p w14:paraId="0D3AA542">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22.51</w:t>
            </w:r>
            <w:r>
              <w:rPr>
                <w:rFonts w:hint="eastAsia" w:ascii="宋体" w:hAnsi="宋体" w:eastAsia="宋体" w:cs="宋体"/>
                <w:kern w:val="0"/>
                <w:sz w:val="24"/>
                <w:lang w:val="en-US" w:eastAsia="zh-CN"/>
              </w:rPr>
              <w:t>亿元</w:t>
            </w:r>
          </w:p>
        </w:tc>
      </w:tr>
      <w:tr w14:paraId="7A2FFC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5FFF1C83">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BBCB290">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1DA946D4">
            <w:pPr>
              <w:widowControl/>
              <w:jc w:val="center"/>
              <w:rPr>
                <w:rFonts w:hint="eastAsia" w:ascii="宋体" w:hAnsi="宋体" w:eastAsia="宋体" w:cs="宋体"/>
                <w:kern w:val="0"/>
                <w:sz w:val="24"/>
              </w:rPr>
            </w:pPr>
            <w:r>
              <w:rPr>
                <w:rFonts w:hint="eastAsia" w:ascii="宋体" w:hAnsi="宋体" w:eastAsia="宋体" w:cs="宋体"/>
                <w:kern w:val="0"/>
                <w:sz w:val="24"/>
              </w:rPr>
              <w:t>曲港高速公路肃宁互通至京台高速段（肃宁互通至黄骅港段一期工程）主体工程施工L1标段</w:t>
            </w:r>
          </w:p>
        </w:tc>
        <w:tc>
          <w:tcPr>
            <w:tcW w:w="1533" w:type="dxa"/>
            <w:tcBorders>
              <w:top w:val="single" w:color="auto" w:sz="8" w:space="0"/>
              <w:left w:val="single" w:color="auto" w:sz="8" w:space="0"/>
              <w:bottom w:val="single" w:color="auto" w:sz="8" w:space="0"/>
              <w:right w:val="single" w:color="auto" w:sz="8" w:space="0"/>
            </w:tcBorders>
            <w:vAlign w:val="center"/>
          </w:tcPr>
          <w:p w14:paraId="76F6E0EB">
            <w:pPr>
              <w:widowControl/>
              <w:jc w:val="center"/>
              <w:rPr>
                <w:rFonts w:hint="eastAsia" w:ascii="宋体" w:hAnsi="宋体" w:eastAsia="宋体" w:cs="宋体"/>
                <w:kern w:val="0"/>
                <w:sz w:val="24"/>
              </w:rPr>
            </w:pPr>
            <w:r>
              <w:rPr>
                <w:rFonts w:hint="eastAsia" w:ascii="宋体" w:hAnsi="宋体" w:eastAsia="宋体" w:cs="宋体"/>
                <w:kern w:val="0"/>
                <w:sz w:val="24"/>
              </w:rPr>
              <w:t>汇通建设集团股份有限公司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14D9E53F">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2023年06月15日</w:t>
            </w:r>
          </w:p>
        </w:tc>
        <w:tc>
          <w:tcPr>
            <w:tcW w:w="1625" w:type="dxa"/>
            <w:tcBorders>
              <w:top w:val="single" w:color="auto" w:sz="8" w:space="0"/>
              <w:left w:val="single" w:color="auto" w:sz="8" w:space="0"/>
              <w:bottom w:val="single" w:color="auto" w:sz="8" w:space="0"/>
              <w:right w:val="single" w:color="auto" w:sz="8" w:space="0"/>
            </w:tcBorders>
            <w:vAlign w:val="center"/>
          </w:tcPr>
          <w:p w14:paraId="07C4A0C9">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14.20</w:t>
            </w:r>
            <w:r>
              <w:rPr>
                <w:rFonts w:hint="eastAsia" w:ascii="宋体" w:hAnsi="宋体" w:eastAsia="宋体" w:cs="宋体"/>
                <w:kern w:val="0"/>
                <w:sz w:val="24"/>
                <w:lang w:val="en-US" w:eastAsia="zh-CN"/>
              </w:rPr>
              <w:t>亿元</w:t>
            </w:r>
          </w:p>
        </w:tc>
      </w:tr>
      <w:tr w14:paraId="699B10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43692BD5">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37B41950">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4CE1800B">
            <w:pPr>
              <w:widowControl/>
              <w:jc w:val="center"/>
              <w:rPr>
                <w:rFonts w:hint="eastAsia" w:ascii="宋体" w:hAnsi="宋体" w:eastAsia="宋体" w:cs="宋体"/>
                <w:kern w:val="0"/>
                <w:sz w:val="24"/>
              </w:rPr>
            </w:pPr>
            <w:r>
              <w:rPr>
                <w:rFonts w:hint="eastAsia" w:ascii="宋体" w:hAnsi="宋体" w:eastAsia="宋体" w:cs="宋体"/>
                <w:kern w:val="0"/>
                <w:sz w:val="24"/>
              </w:rPr>
              <w:t>曲港高速公路肃宁互通至京台高速段（肃宁互通至黄骅港段一期工程）主体工程施工L8标段</w:t>
            </w:r>
          </w:p>
        </w:tc>
        <w:tc>
          <w:tcPr>
            <w:tcW w:w="1533" w:type="dxa"/>
            <w:tcBorders>
              <w:top w:val="single" w:color="auto" w:sz="8" w:space="0"/>
              <w:left w:val="single" w:color="auto" w:sz="8" w:space="0"/>
              <w:bottom w:val="single" w:color="auto" w:sz="8" w:space="0"/>
              <w:right w:val="single" w:color="auto" w:sz="8" w:space="0"/>
            </w:tcBorders>
            <w:vAlign w:val="center"/>
          </w:tcPr>
          <w:p w14:paraId="04246476">
            <w:pPr>
              <w:widowControl/>
              <w:jc w:val="center"/>
              <w:rPr>
                <w:rFonts w:hint="eastAsia" w:ascii="宋体" w:hAnsi="宋体" w:eastAsia="宋体" w:cs="宋体"/>
                <w:kern w:val="0"/>
                <w:sz w:val="24"/>
              </w:rPr>
            </w:pPr>
            <w:r>
              <w:rPr>
                <w:rFonts w:hint="eastAsia" w:ascii="宋体" w:hAnsi="宋体" w:eastAsia="宋体" w:cs="宋体"/>
                <w:kern w:val="0"/>
                <w:sz w:val="24"/>
              </w:rPr>
              <w:t>沧州路桥工程有限责任公司</w:t>
            </w:r>
          </w:p>
        </w:tc>
        <w:tc>
          <w:tcPr>
            <w:tcW w:w="1625" w:type="dxa"/>
            <w:tcBorders>
              <w:top w:val="single" w:color="auto" w:sz="8" w:space="0"/>
              <w:left w:val="single" w:color="auto" w:sz="8" w:space="0"/>
              <w:bottom w:val="single" w:color="auto" w:sz="8" w:space="0"/>
              <w:right w:val="single" w:color="auto" w:sz="8" w:space="0"/>
            </w:tcBorders>
            <w:vAlign w:val="center"/>
          </w:tcPr>
          <w:p w14:paraId="0C7F98E9">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2023年06月16日</w:t>
            </w:r>
          </w:p>
        </w:tc>
        <w:tc>
          <w:tcPr>
            <w:tcW w:w="1625" w:type="dxa"/>
            <w:tcBorders>
              <w:top w:val="single" w:color="auto" w:sz="8" w:space="0"/>
              <w:left w:val="single" w:color="auto" w:sz="8" w:space="0"/>
              <w:bottom w:val="single" w:color="auto" w:sz="8" w:space="0"/>
              <w:right w:val="single" w:color="auto" w:sz="8" w:space="0"/>
            </w:tcBorders>
            <w:vAlign w:val="center"/>
          </w:tcPr>
          <w:p w14:paraId="1DE262D4">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13.54</w:t>
            </w:r>
            <w:r>
              <w:rPr>
                <w:rFonts w:hint="eastAsia" w:ascii="宋体" w:hAnsi="宋体" w:eastAsia="宋体" w:cs="宋体"/>
                <w:kern w:val="0"/>
                <w:sz w:val="24"/>
                <w:lang w:val="en-US" w:eastAsia="zh-CN"/>
              </w:rPr>
              <w:t>亿元</w:t>
            </w:r>
          </w:p>
        </w:tc>
      </w:tr>
      <w:tr w14:paraId="552FA1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2ADEE4EC">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02BAFA7D">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219E31EE">
            <w:pPr>
              <w:widowControl/>
              <w:jc w:val="center"/>
              <w:rPr>
                <w:rFonts w:hint="eastAsia" w:ascii="宋体" w:hAnsi="宋体" w:eastAsia="宋体" w:cs="宋体"/>
                <w:kern w:val="0"/>
                <w:sz w:val="24"/>
              </w:rPr>
            </w:pPr>
            <w:r>
              <w:rPr>
                <w:rFonts w:hint="eastAsia" w:ascii="宋体" w:hAnsi="宋体" w:eastAsia="宋体" w:cs="宋体"/>
                <w:kern w:val="0"/>
                <w:sz w:val="24"/>
              </w:rPr>
              <w:t>G2002石家庄绕城高速石家庄西端口收费站至石太枢纽段及G20青银高速石太枢纽至冀晋界段改扩建工程</w:t>
            </w:r>
          </w:p>
        </w:tc>
        <w:tc>
          <w:tcPr>
            <w:tcW w:w="1533" w:type="dxa"/>
            <w:tcBorders>
              <w:top w:val="single" w:color="auto" w:sz="8" w:space="0"/>
              <w:left w:val="single" w:color="auto" w:sz="8" w:space="0"/>
              <w:bottom w:val="single" w:color="auto" w:sz="8" w:space="0"/>
              <w:right w:val="single" w:color="auto" w:sz="8" w:space="0"/>
            </w:tcBorders>
            <w:vAlign w:val="center"/>
          </w:tcPr>
          <w:p w14:paraId="71654699">
            <w:pPr>
              <w:widowControl/>
              <w:jc w:val="center"/>
              <w:rPr>
                <w:rFonts w:hint="eastAsia" w:ascii="宋体" w:hAnsi="宋体" w:eastAsia="宋体" w:cs="宋体"/>
                <w:kern w:val="0"/>
                <w:sz w:val="24"/>
              </w:rPr>
            </w:pPr>
            <w:r>
              <w:rPr>
                <w:rFonts w:hint="eastAsia" w:ascii="宋体" w:hAnsi="宋体" w:eastAsia="宋体" w:cs="宋体"/>
                <w:kern w:val="0"/>
                <w:sz w:val="24"/>
              </w:rPr>
              <w:t>河北交投路桥建设开发有限公司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06E70546">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2022年12月31日</w:t>
            </w:r>
          </w:p>
        </w:tc>
        <w:tc>
          <w:tcPr>
            <w:tcW w:w="1625" w:type="dxa"/>
            <w:tcBorders>
              <w:top w:val="single" w:color="auto" w:sz="8" w:space="0"/>
              <w:left w:val="single" w:color="auto" w:sz="8" w:space="0"/>
              <w:bottom w:val="single" w:color="auto" w:sz="8" w:space="0"/>
              <w:right w:val="single" w:color="auto" w:sz="8" w:space="0"/>
            </w:tcBorders>
            <w:vAlign w:val="center"/>
          </w:tcPr>
          <w:p w14:paraId="64778035">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11.28</w:t>
            </w:r>
            <w:r>
              <w:rPr>
                <w:rFonts w:hint="eastAsia" w:ascii="宋体" w:hAnsi="宋体" w:eastAsia="宋体" w:cs="宋体"/>
                <w:kern w:val="0"/>
                <w:sz w:val="24"/>
                <w:lang w:val="en-US" w:eastAsia="zh-CN"/>
              </w:rPr>
              <w:t>亿元</w:t>
            </w:r>
          </w:p>
        </w:tc>
      </w:tr>
      <w:tr w14:paraId="2F4E09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1D30EB83">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7350CA07">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778059D2">
            <w:pPr>
              <w:widowControl/>
              <w:jc w:val="center"/>
              <w:rPr>
                <w:rFonts w:hint="eastAsia" w:ascii="宋体" w:hAnsi="宋体" w:eastAsia="宋体" w:cs="宋体"/>
                <w:kern w:val="0"/>
                <w:sz w:val="24"/>
              </w:rPr>
            </w:pPr>
            <w:r>
              <w:rPr>
                <w:rFonts w:hint="eastAsia" w:ascii="宋体" w:hAnsi="宋体" w:eastAsia="宋体" w:cs="宋体"/>
                <w:kern w:val="0"/>
                <w:sz w:val="24"/>
              </w:rPr>
              <w:t>河北联蜀公路工程有限公司张涿高速与北京市国道G109新线高速连通工程</w:t>
            </w:r>
          </w:p>
        </w:tc>
        <w:tc>
          <w:tcPr>
            <w:tcW w:w="1533" w:type="dxa"/>
            <w:tcBorders>
              <w:top w:val="single" w:color="auto" w:sz="8" w:space="0"/>
              <w:left w:val="single" w:color="auto" w:sz="8" w:space="0"/>
              <w:bottom w:val="single" w:color="auto" w:sz="8" w:space="0"/>
              <w:right w:val="single" w:color="auto" w:sz="8" w:space="0"/>
            </w:tcBorders>
            <w:vAlign w:val="center"/>
          </w:tcPr>
          <w:p w14:paraId="577D3A2B">
            <w:pPr>
              <w:widowControl/>
              <w:jc w:val="center"/>
              <w:rPr>
                <w:rFonts w:hint="eastAsia" w:ascii="宋体" w:hAnsi="宋体" w:eastAsia="宋体" w:cs="宋体"/>
                <w:kern w:val="0"/>
                <w:sz w:val="24"/>
              </w:rPr>
            </w:pPr>
            <w:r>
              <w:rPr>
                <w:rFonts w:hint="eastAsia" w:ascii="宋体" w:hAnsi="宋体" w:eastAsia="宋体" w:cs="宋体"/>
                <w:kern w:val="0"/>
                <w:sz w:val="24"/>
              </w:rPr>
              <w:t>河北联蜀公路工程有限公司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0D495044">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2023年08月14日</w:t>
            </w:r>
          </w:p>
        </w:tc>
        <w:tc>
          <w:tcPr>
            <w:tcW w:w="1625" w:type="dxa"/>
            <w:tcBorders>
              <w:top w:val="single" w:color="auto" w:sz="8" w:space="0"/>
              <w:left w:val="single" w:color="auto" w:sz="8" w:space="0"/>
              <w:bottom w:val="single" w:color="auto" w:sz="8" w:space="0"/>
              <w:right w:val="single" w:color="auto" w:sz="8" w:space="0"/>
            </w:tcBorders>
            <w:vAlign w:val="center"/>
          </w:tcPr>
          <w:p w14:paraId="7BEA6F0F">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9586468元</w:t>
            </w:r>
          </w:p>
        </w:tc>
      </w:tr>
      <w:tr w14:paraId="1DD1F9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305A9F7A">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7B0B1053">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45BA8381">
            <w:pPr>
              <w:widowControl/>
              <w:jc w:val="center"/>
              <w:rPr>
                <w:rFonts w:hint="eastAsia" w:ascii="宋体" w:hAnsi="宋体" w:eastAsia="宋体" w:cs="宋体"/>
                <w:kern w:val="0"/>
                <w:sz w:val="24"/>
              </w:rPr>
            </w:pPr>
            <w:r>
              <w:rPr>
                <w:rFonts w:hint="eastAsia" w:ascii="宋体" w:hAnsi="宋体" w:eastAsia="宋体" w:cs="宋体"/>
                <w:kern w:val="0"/>
                <w:sz w:val="24"/>
              </w:rPr>
              <w:t>河北建设集团股份有限公司保定深圳高新技术科技创新产业园基础设施建设项目</w:t>
            </w:r>
          </w:p>
        </w:tc>
        <w:tc>
          <w:tcPr>
            <w:tcW w:w="1533" w:type="dxa"/>
            <w:tcBorders>
              <w:top w:val="single" w:color="auto" w:sz="8" w:space="0"/>
              <w:left w:val="single" w:color="auto" w:sz="8" w:space="0"/>
              <w:bottom w:val="single" w:color="auto" w:sz="8" w:space="0"/>
              <w:right w:val="single" w:color="auto" w:sz="8" w:space="0"/>
            </w:tcBorders>
            <w:vAlign w:val="center"/>
          </w:tcPr>
          <w:p w14:paraId="76EB49A2">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rPr>
              <w:t>河北建设</w:t>
            </w:r>
            <w:r>
              <w:rPr>
                <w:rFonts w:hint="eastAsia" w:ascii="宋体" w:hAnsi="宋体" w:eastAsia="宋体" w:cs="宋体"/>
                <w:kern w:val="0"/>
                <w:sz w:val="24"/>
                <w:lang w:val="en-US" w:eastAsia="zh-CN"/>
              </w:rPr>
              <w:t>集</w:t>
            </w:r>
            <w:r>
              <w:rPr>
                <w:rFonts w:hint="eastAsia" w:ascii="宋体" w:hAnsi="宋体" w:eastAsia="宋体" w:cs="宋体"/>
                <w:kern w:val="0"/>
                <w:sz w:val="24"/>
              </w:rPr>
              <w:t>团股份有限公</w:t>
            </w:r>
            <w:r>
              <w:rPr>
                <w:rFonts w:hint="eastAsia" w:ascii="宋体" w:hAnsi="宋体" w:eastAsia="宋体" w:cs="宋体"/>
                <w:kern w:val="0"/>
                <w:sz w:val="24"/>
                <w:lang w:val="en-US" w:eastAsia="zh-CN"/>
              </w:rPr>
              <w:t>司</w:t>
            </w:r>
          </w:p>
        </w:tc>
        <w:tc>
          <w:tcPr>
            <w:tcW w:w="1625" w:type="dxa"/>
            <w:tcBorders>
              <w:top w:val="single" w:color="auto" w:sz="8" w:space="0"/>
              <w:left w:val="single" w:color="auto" w:sz="8" w:space="0"/>
              <w:bottom w:val="single" w:color="auto" w:sz="8" w:space="0"/>
              <w:right w:val="single" w:color="auto" w:sz="8" w:space="0"/>
            </w:tcBorders>
            <w:vAlign w:val="center"/>
          </w:tcPr>
          <w:p w14:paraId="3F702C63">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2023年10月17日</w:t>
            </w:r>
          </w:p>
        </w:tc>
        <w:tc>
          <w:tcPr>
            <w:tcW w:w="1625" w:type="dxa"/>
            <w:tcBorders>
              <w:top w:val="single" w:color="auto" w:sz="8" w:space="0"/>
              <w:left w:val="single" w:color="auto" w:sz="8" w:space="0"/>
              <w:bottom w:val="single" w:color="auto" w:sz="8" w:space="0"/>
              <w:right w:val="single" w:color="auto" w:sz="8" w:space="0"/>
            </w:tcBorders>
            <w:vAlign w:val="center"/>
          </w:tcPr>
          <w:p w14:paraId="66001DFE">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8578420.31元</w:t>
            </w:r>
          </w:p>
        </w:tc>
      </w:tr>
      <w:tr w14:paraId="55B40A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339D5DF9">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3B029B95">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50945635">
            <w:pPr>
              <w:widowControl/>
              <w:jc w:val="center"/>
              <w:rPr>
                <w:rFonts w:hint="eastAsia" w:ascii="宋体" w:hAnsi="宋体" w:eastAsia="宋体" w:cs="宋体"/>
                <w:kern w:val="0"/>
                <w:sz w:val="24"/>
              </w:rPr>
            </w:pPr>
            <w:r>
              <w:rPr>
                <w:rFonts w:hint="eastAsia" w:ascii="宋体" w:hAnsi="宋体" w:eastAsia="宋体" w:cs="宋体"/>
                <w:kern w:val="0"/>
                <w:sz w:val="24"/>
              </w:rPr>
              <w:t>中交隧道工程局有限公司京秦高速公路遵秦段B8标项目</w:t>
            </w:r>
          </w:p>
        </w:tc>
        <w:tc>
          <w:tcPr>
            <w:tcW w:w="1533" w:type="dxa"/>
            <w:tcBorders>
              <w:top w:val="single" w:color="auto" w:sz="8" w:space="0"/>
              <w:left w:val="single" w:color="auto" w:sz="8" w:space="0"/>
              <w:bottom w:val="single" w:color="auto" w:sz="8" w:space="0"/>
              <w:right w:val="single" w:color="auto" w:sz="8" w:space="0"/>
            </w:tcBorders>
            <w:vAlign w:val="center"/>
          </w:tcPr>
          <w:p w14:paraId="79954332">
            <w:pPr>
              <w:widowControl/>
              <w:jc w:val="center"/>
              <w:rPr>
                <w:rFonts w:hint="eastAsia" w:ascii="宋体" w:hAnsi="宋体" w:eastAsia="宋体" w:cs="宋体"/>
                <w:kern w:val="0"/>
                <w:sz w:val="24"/>
              </w:rPr>
            </w:pPr>
            <w:r>
              <w:rPr>
                <w:rFonts w:hint="eastAsia" w:ascii="宋体" w:hAnsi="宋体" w:eastAsia="宋体" w:cs="宋体"/>
                <w:kern w:val="0"/>
                <w:sz w:val="24"/>
              </w:rPr>
              <w:t>中交隧道工程局有限公司京</w:t>
            </w:r>
            <w:r>
              <w:rPr>
                <w:rFonts w:hint="eastAsia" w:ascii="宋体" w:hAnsi="宋体" w:eastAsia="宋体" w:cs="宋体"/>
                <w:kern w:val="0"/>
                <w:sz w:val="24"/>
                <w:lang w:val="en-US" w:eastAsia="zh-CN"/>
              </w:rPr>
              <w:t>秦</w:t>
            </w:r>
            <w:r>
              <w:rPr>
                <w:rFonts w:hint="eastAsia" w:ascii="宋体" w:hAnsi="宋体" w:eastAsia="宋体" w:cs="宋体"/>
                <w:kern w:val="0"/>
                <w:sz w:val="24"/>
              </w:rPr>
              <w:t>高速公路遵秦段B8标项目经理部</w:t>
            </w:r>
          </w:p>
        </w:tc>
        <w:tc>
          <w:tcPr>
            <w:tcW w:w="1625" w:type="dxa"/>
            <w:tcBorders>
              <w:top w:val="single" w:color="auto" w:sz="8" w:space="0"/>
              <w:left w:val="single" w:color="auto" w:sz="8" w:space="0"/>
              <w:bottom w:val="single" w:color="auto" w:sz="8" w:space="0"/>
              <w:right w:val="single" w:color="auto" w:sz="8" w:space="0"/>
            </w:tcBorders>
            <w:vAlign w:val="center"/>
          </w:tcPr>
          <w:p w14:paraId="50E061CB">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2023年11月20日</w:t>
            </w:r>
          </w:p>
        </w:tc>
        <w:tc>
          <w:tcPr>
            <w:tcW w:w="1625" w:type="dxa"/>
            <w:tcBorders>
              <w:top w:val="single" w:color="auto" w:sz="8" w:space="0"/>
              <w:left w:val="single" w:color="auto" w:sz="8" w:space="0"/>
              <w:bottom w:val="single" w:color="auto" w:sz="8" w:space="0"/>
              <w:right w:val="single" w:color="auto" w:sz="8" w:space="0"/>
            </w:tcBorders>
            <w:vAlign w:val="center"/>
          </w:tcPr>
          <w:p w14:paraId="6AF567C3">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5952892.24元</w:t>
            </w:r>
          </w:p>
        </w:tc>
      </w:tr>
      <w:tr w14:paraId="2DBEB7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5CEB8BDB">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390CB0A3">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55A6A463">
            <w:pPr>
              <w:widowControl/>
              <w:jc w:val="center"/>
              <w:rPr>
                <w:rFonts w:hint="eastAsia" w:ascii="宋体" w:hAnsi="宋体" w:eastAsia="宋体" w:cs="宋体"/>
                <w:kern w:val="0"/>
                <w:sz w:val="24"/>
              </w:rPr>
            </w:pPr>
            <w:r>
              <w:rPr>
                <w:rFonts w:hint="eastAsia" w:ascii="宋体" w:hAnsi="宋体" w:eastAsia="宋体" w:cs="宋体"/>
                <w:kern w:val="0"/>
                <w:sz w:val="24"/>
              </w:rPr>
              <w:t>张涿高速与北京市国道G109新线高速连通工程</w:t>
            </w:r>
          </w:p>
        </w:tc>
        <w:tc>
          <w:tcPr>
            <w:tcW w:w="1533" w:type="dxa"/>
            <w:tcBorders>
              <w:top w:val="single" w:color="auto" w:sz="8" w:space="0"/>
              <w:left w:val="single" w:color="auto" w:sz="8" w:space="0"/>
              <w:bottom w:val="single" w:color="auto" w:sz="8" w:space="0"/>
              <w:right w:val="single" w:color="auto" w:sz="8" w:space="0"/>
            </w:tcBorders>
            <w:vAlign w:val="center"/>
          </w:tcPr>
          <w:p w14:paraId="6776911E">
            <w:pPr>
              <w:widowControl/>
              <w:jc w:val="center"/>
              <w:rPr>
                <w:rFonts w:hint="eastAsia" w:ascii="宋体" w:hAnsi="宋体" w:eastAsia="宋体" w:cs="宋体"/>
                <w:kern w:val="0"/>
                <w:sz w:val="24"/>
              </w:rPr>
            </w:pPr>
            <w:r>
              <w:rPr>
                <w:rFonts w:hint="eastAsia" w:ascii="宋体" w:hAnsi="宋体" w:eastAsia="宋体" w:cs="宋体"/>
                <w:kern w:val="0"/>
                <w:sz w:val="24"/>
              </w:rPr>
              <w:t>河北联蜀公路工程有限公司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34C23986">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2023年07月31日</w:t>
            </w:r>
          </w:p>
        </w:tc>
        <w:tc>
          <w:tcPr>
            <w:tcW w:w="1625" w:type="dxa"/>
            <w:tcBorders>
              <w:top w:val="single" w:color="auto" w:sz="8" w:space="0"/>
              <w:left w:val="single" w:color="auto" w:sz="8" w:space="0"/>
              <w:bottom w:val="single" w:color="auto" w:sz="8" w:space="0"/>
              <w:right w:val="single" w:color="auto" w:sz="8" w:space="0"/>
            </w:tcBorders>
            <w:vAlign w:val="center"/>
          </w:tcPr>
          <w:p w14:paraId="19D0204F">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4586468.00元</w:t>
            </w:r>
          </w:p>
        </w:tc>
      </w:tr>
      <w:tr w14:paraId="686A88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7061665D">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48FB7387">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571705E7">
            <w:pPr>
              <w:widowControl/>
              <w:jc w:val="center"/>
              <w:rPr>
                <w:rFonts w:hint="eastAsia" w:ascii="宋体" w:hAnsi="宋体" w:eastAsia="宋体" w:cs="宋体"/>
                <w:kern w:val="0"/>
                <w:sz w:val="24"/>
              </w:rPr>
            </w:pPr>
            <w:r>
              <w:rPr>
                <w:rFonts w:hint="eastAsia" w:ascii="宋体" w:hAnsi="宋体" w:eastAsia="宋体" w:cs="宋体"/>
                <w:kern w:val="0"/>
                <w:sz w:val="24"/>
              </w:rPr>
              <w:t>华北水利水电工程集团有限公司永定河泛区综合整治工程EPC总承包项目</w:t>
            </w:r>
          </w:p>
        </w:tc>
        <w:tc>
          <w:tcPr>
            <w:tcW w:w="1533" w:type="dxa"/>
            <w:tcBorders>
              <w:top w:val="single" w:color="auto" w:sz="8" w:space="0"/>
              <w:left w:val="single" w:color="auto" w:sz="8" w:space="0"/>
              <w:bottom w:val="single" w:color="auto" w:sz="8" w:space="0"/>
              <w:right w:val="single" w:color="auto" w:sz="8" w:space="0"/>
            </w:tcBorders>
            <w:vAlign w:val="center"/>
          </w:tcPr>
          <w:p w14:paraId="71014E18">
            <w:pPr>
              <w:widowControl/>
              <w:jc w:val="center"/>
              <w:rPr>
                <w:rFonts w:hint="eastAsia" w:ascii="宋体" w:hAnsi="宋体" w:eastAsia="宋体" w:cs="宋体"/>
                <w:kern w:val="0"/>
                <w:sz w:val="24"/>
              </w:rPr>
            </w:pPr>
            <w:r>
              <w:rPr>
                <w:rFonts w:hint="eastAsia" w:ascii="宋体" w:hAnsi="宋体" w:eastAsia="宋体" w:cs="宋体"/>
                <w:kern w:val="0"/>
                <w:sz w:val="24"/>
              </w:rPr>
              <w:t>华北水利水电工程集团有限公司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698F9076">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2023年11月13日</w:t>
            </w:r>
          </w:p>
        </w:tc>
        <w:tc>
          <w:tcPr>
            <w:tcW w:w="1625" w:type="dxa"/>
            <w:tcBorders>
              <w:top w:val="single" w:color="auto" w:sz="8" w:space="0"/>
              <w:left w:val="single" w:color="auto" w:sz="8" w:space="0"/>
              <w:bottom w:val="single" w:color="auto" w:sz="8" w:space="0"/>
              <w:right w:val="single" w:color="auto" w:sz="8" w:space="0"/>
            </w:tcBorders>
            <w:vAlign w:val="center"/>
          </w:tcPr>
          <w:p w14:paraId="457CE923">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4044348.37元</w:t>
            </w:r>
          </w:p>
        </w:tc>
      </w:tr>
      <w:tr w14:paraId="1824CA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45F67E22">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68DDFDCA">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6207A401">
            <w:pPr>
              <w:widowControl/>
              <w:jc w:val="center"/>
              <w:rPr>
                <w:rFonts w:hint="eastAsia" w:ascii="宋体" w:hAnsi="宋体" w:eastAsia="宋体" w:cs="宋体"/>
                <w:kern w:val="0"/>
                <w:sz w:val="24"/>
              </w:rPr>
            </w:pPr>
            <w:r>
              <w:rPr>
                <w:rFonts w:hint="eastAsia" w:ascii="宋体" w:hAnsi="宋体" w:eastAsia="宋体" w:cs="宋体"/>
                <w:kern w:val="0"/>
                <w:sz w:val="24"/>
              </w:rPr>
              <w:t>中交隧道工程局有限公司京秦高速公路遵秦段B8标项目</w:t>
            </w:r>
          </w:p>
        </w:tc>
        <w:tc>
          <w:tcPr>
            <w:tcW w:w="1533" w:type="dxa"/>
            <w:tcBorders>
              <w:top w:val="single" w:color="auto" w:sz="8" w:space="0"/>
              <w:left w:val="single" w:color="auto" w:sz="8" w:space="0"/>
              <w:bottom w:val="single" w:color="auto" w:sz="8" w:space="0"/>
              <w:right w:val="single" w:color="auto" w:sz="8" w:space="0"/>
            </w:tcBorders>
            <w:vAlign w:val="center"/>
          </w:tcPr>
          <w:p w14:paraId="70FF9299">
            <w:pPr>
              <w:widowControl/>
              <w:jc w:val="center"/>
              <w:rPr>
                <w:rFonts w:hint="eastAsia" w:ascii="宋体" w:hAnsi="宋体" w:eastAsia="宋体" w:cs="宋体"/>
                <w:kern w:val="0"/>
                <w:sz w:val="24"/>
              </w:rPr>
            </w:pPr>
            <w:r>
              <w:rPr>
                <w:rFonts w:hint="eastAsia" w:ascii="宋体" w:hAnsi="宋体" w:eastAsia="宋体" w:cs="宋体"/>
                <w:kern w:val="0"/>
                <w:sz w:val="24"/>
              </w:rPr>
              <w:t>中交隧道工程局有限公司京</w:t>
            </w:r>
            <w:r>
              <w:rPr>
                <w:rFonts w:hint="eastAsia" w:ascii="宋体" w:hAnsi="宋体" w:eastAsia="宋体" w:cs="宋体"/>
                <w:kern w:val="0"/>
                <w:sz w:val="24"/>
                <w:lang w:val="en-US" w:eastAsia="zh-CN"/>
              </w:rPr>
              <w:t>秦</w:t>
            </w:r>
            <w:r>
              <w:rPr>
                <w:rFonts w:hint="eastAsia" w:ascii="宋体" w:hAnsi="宋体" w:eastAsia="宋体" w:cs="宋体"/>
                <w:kern w:val="0"/>
                <w:sz w:val="24"/>
              </w:rPr>
              <w:t>高速公路遵秦段B8标项目经理部</w:t>
            </w:r>
          </w:p>
        </w:tc>
        <w:tc>
          <w:tcPr>
            <w:tcW w:w="1625" w:type="dxa"/>
            <w:tcBorders>
              <w:top w:val="single" w:color="auto" w:sz="8" w:space="0"/>
              <w:left w:val="single" w:color="auto" w:sz="8" w:space="0"/>
              <w:bottom w:val="single" w:color="auto" w:sz="8" w:space="0"/>
              <w:right w:val="single" w:color="auto" w:sz="8" w:space="0"/>
            </w:tcBorders>
            <w:vAlign w:val="center"/>
          </w:tcPr>
          <w:p w14:paraId="63762F66">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2024年01月30日</w:t>
            </w:r>
          </w:p>
        </w:tc>
        <w:tc>
          <w:tcPr>
            <w:tcW w:w="1625" w:type="dxa"/>
            <w:tcBorders>
              <w:top w:val="single" w:color="auto" w:sz="8" w:space="0"/>
              <w:left w:val="single" w:color="auto" w:sz="8" w:space="0"/>
              <w:bottom w:val="single" w:color="auto" w:sz="8" w:space="0"/>
              <w:right w:val="single" w:color="auto" w:sz="8" w:space="0"/>
            </w:tcBorders>
            <w:vAlign w:val="center"/>
          </w:tcPr>
          <w:p w14:paraId="56A0A9C2">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2513953.67元</w:t>
            </w:r>
          </w:p>
        </w:tc>
      </w:tr>
      <w:tr w14:paraId="75C4A1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53561D5C">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4E4A3EBA">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4E70E53D">
            <w:pPr>
              <w:widowControl/>
              <w:jc w:val="center"/>
              <w:rPr>
                <w:rFonts w:hint="eastAsia" w:ascii="宋体" w:hAnsi="宋体" w:eastAsia="宋体" w:cs="宋体"/>
                <w:kern w:val="0"/>
                <w:sz w:val="24"/>
              </w:rPr>
            </w:pPr>
            <w:r>
              <w:rPr>
                <w:rFonts w:hint="eastAsia" w:ascii="宋体" w:hAnsi="宋体" w:eastAsia="宋体" w:cs="宋体"/>
                <w:kern w:val="0"/>
                <w:sz w:val="24"/>
              </w:rPr>
              <w:t>中交路桥建设有限公司京秦高速公路遵秦段B9标项目</w:t>
            </w:r>
          </w:p>
        </w:tc>
        <w:tc>
          <w:tcPr>
            <w:tcW w:w="1533" w:type="dxa"/>
            <w:tcBorders>
              <w:top w:val="single" w:color="auto" w:sz="8" w:space="0"/>
              <w:left w:val="single" w:color="auto" w:sz="8" w:space="0"/>
              <w:bottom w:val="single" w:color="auto" w:sz="8" w:space="0"/>
              <w:right w:val="single" w:color="auto" w:sz="8" w:space="0"/>
            </w:tcBorders>
            <w:vAlign w:val="center"/>
          </w:tcPr>
          <w:p w14:paraId="2D556FAF">
            <w:pPr>
              <w:widowControl/>
              <w:jc w:val="center"/>
              <w:rPr>
                <w:rFonts w:hint="eastAsia" w:ascii="宋体" w:hAnsi="宋体" w:eastAsia="宋体" w:cs="宋体"/>
                <w:kern w:val="0"/>
                <w:sz w:val="24"/>
              </w:rPr>
            </w:pPr>
            <w:r>
              <w:rPr>
                <w:rFonts w:hint="eastAsia" w:ascii="宋体" w:hAnsi="宋体" w:eastAsia="宋体" w:cs="宋体"/>
                <w:kern w:val="0"/>
                <w:sz w:val="24"/>
              </w:rPr>
              <w:t>中交路桥建设有限公司京秦高速公路遵秦段B9标项目经理部</w:t>
            </w:r>
          </w:p>
        </w:tc>
        <w:tc>
          <w:tcPr>
            <w:tcW w:w="1625" w:type="dxa"/>
            <w:tcBorders>
              <w:top w:val="single" w:color="auto" w:sz="8" w:space="0"/>
              <w:left w:val="single" w:color="auto" w:sz="8" w:space="0"/>
              <w:bottom w:val="single" w:color="auto" w:sz="8" w:space="0"/>
              <w:right w:val="single" w:color="auto" w:sz="8" w:space="0"/>
            </w:tcBorders>
            <w:vAlign w:val="center"/>
          </w:tcPr>
          <w:p w14:paraId="4C40031B">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2023年06月19日</w:t>
            </w:r>
          </w:p>
        </w:tc>
        <w:tc>
          <w:tcPr>
            <w:tcW w:w="1625" w:type="dxa"/>
            <w:tcBorders>
              <w:top w:val="single" w:color="auto" w:sz="8" w:space="0"/>
              <w:left w:val="single" w:color="auto" w:sz="8" w:space="0"/>
              <w:bottom w:val="single" w:color="auto" w:sz="8" w:space="0"/>
              <w:right w:val="single" w:color="auto" w:sz="8" w:space="0"/>
            </w:tcBorders>
            <w:vAlign w:val="center"/>
          </w:tcPr>
          <w:p w14:paraId="1029FA03">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1950147.79元</w:t>
            </w:r>
          </w:p>
        </w:tc>
      </w:tr>
      <w:tr w14:paraId="5F6DA3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190736C0">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4B8C28B8">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33CD48D2">
            <w:pPr>
              <w:widowControl/>
              <w:jc w:val="center"/>
              <w:rPr>
                <w:rFonts w:hint="eastAsia" w:ascii="宋体" w:hAnsi="宋体" w:eastAsia="宋体" w:cs="宋体"/>
                <w:kern w:val="0"/>
                <w:sz w:val="24"/>
              </w:rPr>
            </w:pPr>
            <w:r>
              <w:rPr>
                <w:rFonts w:hint="eastAsia" w:ascii="宋体" w:hAnsi="宋体" w:eastAsia="宋体" w:cs="宋体"/>
                <w:kern w:val="0"/>
                <w:sz w:val="24"/>
              </w:rPr>
              <w:t>中交第四公路工程局有限公司京秦高速公路遵秦高速B10段项目</w:t>
            </w:r>
          </w:p>
        </w:tc>
        <w:tc>
          <w:tcPr>
            <w:tcW w:w="1533" w:type="dxa"/>
            <w:tcBorders>
              <w:top w:val="single" w:color="auto" w:sz="8" w:space="0"/>
              <w:left w:val="single" w:color="auto" w:sz="8" w:space="0"/>
              <w:bottom w:val="single" w:color="auto" w:sz="8" w:space="0"/>
              <w:right w:val="single" w:color="auto" w:sz="8" w:space="0"/>
            </w:tcBorders>
            <w:vAlign w:val="center"/>
          </w:tcPr>
          <w:p w14:paraId="477DDC1D">
            <w:pPr>
              <w:widowControl/>
              <w:jc w:val="center"/>
              <w:rPr>
                <w:rFonts w:hint="eastAsia" w:ascii="宋体" w:hAnsi="宋体" w:eastAsia="宋体" w:cs="宋体"/>
                <w:kern w:val="0"/>
                <w:sz w:val="24"/>
              </w:rPr>
            </w:pPr>
            <w:r>
              <w:rPr>
                <w:rFonts w:hint="eastAsia" w:ascii="宋体" w:hAnsi="宋体" w:eastAsia="宋体" w:cs="宋体"/>
                <w:kern w:val="0"/>
                <w:sz w:val="24"/>
              </w:rPr>
              <w:t>中交第四公路工程局有限公司京秦高速公路遵秦高速B10段项目经理部</w:t>
            </w:r>
          </w:p>
        </w:tc>
        <w:tc>
          <w:tcPr>
            <w:tcW w:w="1625" w:type="dxa"/>
            <w:tcBorders>
              <w:top w:val="single" w:color="auto" w:sz="8" w:space="0"/>
              <w:left w:val="single" w:color="auto" w:sz="8" w:space="0"/>
              <w:bottom w:val="single" w:color="auto" w:sz="8" w:space="0"/>
              <w:right w:val="single" w:color="auto" w:sz="8" w:space="0"/>
            </w:tcBorders>
            <w:vAlign w:val="center"/>
          </w:tcPr>
          <w:p w14:paraId="7E1F29AF">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2024年09月19日</w:t>
            </w:r>
          </w:p>
        </w:tc>
        <w:tc>
          <w:tcPr>
            <w:tcW w:w="1625" w:type="dxa"/>
            <w:tcBorders>
              <w:top w:val="single" w:color="auto" w:sz="8" w:space="0"/>
              <w:left w:val="single" w:color="auto" w:sz="8" w:space="0"/>
              <w:bottom w:val="single" w:color="auto" w:sz="8" w:space="0"/>
              <w:right w:val="single" w:color="auto" w:sz="8" w:space="0"/>
            </w:tcBorders>
            <w:vAlign w:val="center"/>
          </w:tcPr>
          <w:p w14:paraId="40014CC3">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1894810.20元</w:t>
            </w:r>
          </w:p>
        </w:tc>
      </w:tr>
      <w:tr w14:paraId="08C0B5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2D6BA3AA">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19D5CC1D">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0D6D90F7">
            <w:pPr>
              <w:widowControl/>
              <w:jc w:val="center"/>
              <w:rPr>
                <w:rFonts w:hint="eastAsia" w:ascii="宋体" w:hAnsi="宋体" w:eastAsia="宋体" w:cs="宋体"/>
                <w:kern w:val="0"/>
                <w:sz w:val="24"/>
              </w:rPr>
            </w:pPr>
            <w:r>
              <w:rPr>
                <w:rFonts w:hint="eastAsia" w:ascii="宋体" w:hAnsi="宋体" w:eastAsia="宋体" w:cs="宋体"/>
                <w:kern w:val="0"/>
                <w:sz w:val="24"/>
              </w:rPr>
              <w:t>曲港高速公路肃宁互通至京台高速段（肃宁互通至黄骅港段一期工程L6标段）主体工程施工</w:t>
            </w:r>
          </w:p>
        </w:tc>
        <w:tc>
          <w:tcPr>
            <w:tcW w:w="1533" w:type="dxa"/>
            <w:tcBorders>
              <w:top w:val="single" w:color="auto" w:sz="8" w:space="0"/>
              <w:left w:val="single" w:color="auto" w:sz="8" w:space="0"/>
              <w:bottom w:val="single" w:color="auto" w:sz="8" w:space="0"/>
              <w:right w:val="single" w:color="auto" w:sz="8" w:space="0"/>
            </w:tcBorders>
            <w:vAlign w:val="center"/>
          </w:tcPr>
          <w:p w14:paraId="3EE01D44">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中铁十四局集团有限公司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587D88F8">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2023年07月31日</w:t>
            </w:r>
          </w:p>
        </w:tc>
        <w:tc>
          <w:tcPr>
            <w:tcW w:w="1625" w:type="dxa"/>
            <w:tcBorders>
              <w:top w:val="single" w:color="auto" w:sz="8" w:space="0"/>
              <w:left w:val="single" w:color="auto" w:sz="8" w:space="0"/>
              <w:bottom w:val="single" w:color="auto" w:sz="8" w:space="0"/>
              <w:right w:val="single" w:color="auto" w:sz="8" w:space="0"/>
            </w:tcBorders>
            <w:vAlign w:val="center"/>
          </w:tcPr>
          <w:p w14:paraId="3B00618E">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1751968.00元</w:t>
            </w:r>
          </w:p>
        </w:tc>
      </w:tr>
      <w:tr w14:paraId="050323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41824CD0">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3245BF83">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3DEDA812">
            <w:pPr>
              <w:widowControl/>
              <w:jc w:val="center"/>
              <w:rPr>
                <w:rFonts w:hint="eastAsia" w:ascii="宋体" w:hAnsi="宋体" w:eastAsia="宋体" w:cs="宋体"/>
                <w:kern w:val="0"/>
                <w:sz w:val="24"/>
              </w:rPr>
            </w:pPr>
            <w:r>
              <w:rPr>
                <w:rFonts w:hint="eastAsia" w:ascii="宋体" w:hAnsi="宋体" w:eastAsia="宋体" w:cs="宋体"/>
                <w:kern w:val="0"/>
                <w:sz w:val="24"/>
              </w:rPr>
              <w:t>中交路桥建设有限公司京秦高速公路遵秦段B9标项目</w:t>
            </w:r>
          </w:p>
        </w:tc>
        <w:tc>
          <w:tcPr>
            <w:tcW w:w="1533" w:type="dxa"/>
            <w:tcBorders>
              <w:top w:val="single" w:color="auto" w:sz="8" w:space="0"/>
              <w:left w:val="single" w:color="auto" w:sz="8" w:space="0"/>
              <w:bottom w:val="single" w:color="auto" w:sz="8" w:space="0"/>
              <w:right w:val="single" w:color="auto" w:sz="8" w:space="0"/>
            </w:tcBorders>
            <w:vAlign w:val="center"/>
          </w:tcPr>
          <w:p w14:paraId="1EE0A51B">
            <w:pPr>
              <w:widowControl/>
              <w:jc w:val="center"/>
              <w:rPr>
                <w:rFonts w:hint="eastAsia" w:ascii="宋体" w:hAnsi="宋体" w:eastAsia="宋体" w:cs="宋体"/>
                <w:kern w:val="0"/>
                <w:sz w:val="24"/>
              </w:rPr>
            </w:pPr>
            <w:r>
              <w:rPr>
                <w:rFonts w:hint="eastAsia" w:ascii="宋体" w:hAnsi="宋体" w:eastAsia="宋体" w:cs="宋体"/>
                <w:kern w:val="0"/>
                <w:sz w:val="24"/>
              </w:rPr>
              <w:t>中交路桥建设有限公司京秦高速公路遵秦段B9标项目经理部</w:t>
            </w:r>
          </w:p>
        </w:tc>
        <w:tc>
          <w:tcPr>
            <w:tcW w:w="1625" w:type="dxa"/>
            <w:tcBorders>
              <w:top w:val="single" w:color="auto" w:sz="8" w:space="0"/>
              <w:left w:val="single" w:color="auto" w:sz="8" w:space="0"/>
              <w:bottom w:val="single" w:color="auto" w:sz="8" w:space="0"/>
              <w:right w:val="single" w:color="auto" w:sz="8" w:space="0"/>
            </w:tcBorders>
            <w:vAlign w:val="center"/>
          </w:tcPr>
          <w:p w14:paraId="6D4D4A17">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2022年08月01日</w:t>
            </w:r>
          </w:p>
        </w:tc>
        <w:tc>
          <w:tcPr>
            <w:tcW w:w="1625" w:type="dxa"/>
            <w:tcBorders>
              <w:top w:val="single" w:color="auto" w:sz="8" w:space="0"/>
              <w:left w:val="single" w:color="auto" w:sz="8" w:space="0"/>
              <w:bottom w:val="single" w:color="auto" w:sz="8" w:space="0"/>
              <w:right w:val="single" w:color="auto" w:sz="8" w:space="0"/>
            </w:tcBorders>
            <w:vAlign w:val="center"/>
          </w:tcPr>
          <w:p w14:paraId="3C72BA62">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1204046.08元</w:t>
            </w:r>
          </w:p>
        </w:tc>
      </w:tr>
      <w:tr w14:paraId="218F14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4" w:hRule="atLeast"/>
        </w:trPr>
        <w:tc>
          <w:tcPr>
            <w:tcW w:w="762" w:type="dxa"/>
            <w:vMerge w:val="continue"/>
            <w:tcBorders>
              <w:left w:val="single" w:color="auto" w:sz="8" w:space="0"/>
              <w:right w:val="single" w:color="auto" w:sz="8" w:space="0"/>
            </w:tcBorders>
            <w:vAlign w:val="center"/>
          </w:tcPr>
          <w:p w14:paraId="51FDCE0C">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2811A274">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5DDE5916">
            <w:pPr>
              <w:widowControl/>
              <w:jc w:val="center"/>
              <w:rPr>
                <w:rFonts w:hint="eastAsia" w:ascii="宋体" w:hAnsi="宋体" w:eastAsia="宋体" w:cs="宋体"/>
                <w:kern w:val="0"/>
                <w:sz w:val="24"/>
              </w:rPr>
            </w:pPr>
            <w:r>
              <w:rPr>
                <w:rFonts w:hint="eastAsia" w:ascii="宋体" w:hAnsi="宋体" w:eastAsia="宋体" w:cs="宋体"/>
                <w:kern w:val="0"/>
                <w:sz w:val="24"/>
              </w:rPr>
              <w:t>中交第四公路工程局有限公司京秦高速公路遵秦段B2标项目</w:t>
            </w:r>
          </w:p>
        </w:tc>
        <w:tc>
          <w:tcPr>
            <w:tcW w:w="1533" w:type="dxa"/>
            <w:tcBorders>
              <w:top w:val="single" w:color="auto" w:sz="8" w:space="0"/>
              <w:left w:val="single" w:color="auto" w:sz="8" w:space="0"/>
              <w:bottom w:val="single" w:color="auto" w:sz="8" w:space="0"/>
              <w:right w:val="single" w:color="auto" w:sz="8" w:space="0"/>
            </w:tcBorders>
            <w:vAlign w:val="center"/>
          </w:tcPr>
          <w:p w14:paraId="59187595">
            <w:pPr>
              <w:widowControl/>
              <w:jc w:val="center"/>
              <w:rPr>
                <w:rFonts w:hint="eastAsia" w:ascii="宋体" w:hAnsi="宋体" w:eastAsia="宋体" w:cs="宋体"/>
                <w:kern w:val="0"/>
                <w:sz w:val="24"/>
              </w:rPr>
            </w:pPr>
            <w:r>
              <w:rPr>
                <w:rFonts w:hint="eastAsia" w:ascii="宋体" w:hAnsi="宋体" w:eastAsia="宋体" w:cs="宋体"/>
                <w:kern w:val="0"/>
                <w:sz w:val="24"/>
              </w:rPr>
              <w:t>中交第四公路工程局有限公司京秦高速公路遵秦段B2标项目经理部</w:t>
            </w:r>
          </w:p>
        </w:tc>
        <w:tc>
          <w:tcPr>
            <w:tcW w:w="1625" w:type="dxa"/>
            <w:tcBorders>
              <w:top w:val="single" w:color="auto" w:sz="8" w:space="0"/>
              <w:left w:val="single" w:color="auto" w:sz="8" w:space="0"/>
              <w:bottom w:val="single" w:color="auto" w:sz="8" w:space="0"/>
              <w:right w:val="single" w:color="auto" w:sz="8" w:space="0"/>
            </w:tcBorders>
            <w:vAlign w:val="center"/>
          </w:tcPr>
          <w:p w14:paraId="339CA7E2">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2022年10月10日</w:t>
            </w:r>
          </w:p>
        </w:tc>
        <w:tc>
          <w:tcPr>
            <w:tcW w:w="1625" w:type="dxa"/>
            <w:tcBorders>
              <w:top w:val="single" w:color="auto" w:sz="8" w:space="0"/>
              <w:left w:val="single" w:color="auto" w:sz="8" w:space="0"/>
              <w:bottom w:val="single" w:color="auto" w:sz="8" w:space="0"/>
              <w:right w:val="single" w:color="auto" w:sz="8" w:space="0"/>
            </w:tcBorders>
            <w:vAlign w:val="center"/>
          </w:tcPr>
          <w:p w14:paraId="2B32C635">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1100357.20元</w:t>
            </w:r>
          </w:p>
        </w:tc>
      </w:tr>
      <w:tr w14:paraId="2A8AF5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62" w:type="dxa"/>
            <w:vMerge w:val="restart"/>
            <w:tcBorders>
              <w:top w:val="single" w:color="auto" w:sz="8" w:space="0"/>
              <w:left w:val="single" w:color="auto" w:sz="8" w:space="0"/>
              <w:right w:val="single" w:color="auto" w:sz="8" w:space="0"/>
            </w:tcBorders>
            <w:vAlign w:val="center"/>
          </w:tcPr>
          <w:p w14:paraId="071D1AB3">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1878" w:type="dxa"/>
            <w:vMerge w:val="restart"/>
            <w:tcBorders>
              <w:top w:val="single" w:color="auto" w:sz="8" w:space="0"/>
              <w:left w:val="single" w:color="auto" w:sz="8" w:space="0"/>
              <w:right w:val="single" w:color="auto" w:sz="8" w:space="0"/>
            </w:tcBorders>
            <w:vAlign w:val="center"/>
          </w:tcPr>
          <w:p w14:paraId="304E55EA">
            <w:pPr>
              <w:widowControl/>
              <w:jc w:val="center"/>
              <w:rPr>
                <w:rFonts w:hint="eastAsia" w:ascii="宋体" w:hAnsi="宋体" w:eastAsia="宋体" w:cs="宋体"/>
                <w:kern w:val="0"/>
                <w:sz w:val="24"/>
              </w:rPr>
            </w:pPr>
            <w:r>
              <w:rPr>
                <w:rFonts w:hint="eastAsia" w:ascii="宋体" w:hAnsi="宋体" w:eastAsia="宋体" w:cs="宋体"/>
                <w:kern w:val="0"/>
                <w:sz w:val="24"/>
                <w:szCs w:val="24"/>
                <w:lang w:val="en-US" w:eastAsia="zh-CN" w:bidi="ar-SA"/>
              </w:rPr>
              <w:t>中国人寿财产保险股份有限公司河北省分公司、中国大地财产保险股份有限公司河北分公司投标联合体</w:t>
            </w:r>
          </w:p>
        </w:tc>
        <w:tc>
          <w:tcPr>
            <w:tcW w:w="2333" w:type="dxa"/>
            <w:tcBorders>
              <w:top w:val="single" w:color="auto" w:sz="8" w:space="0"/>
              <w:left w:val="single" w:color="auto" w:sz="8" w:space="0"/>
              <w:bottom w:val="single" w:color="auto" w:sz="8" w:space="0"/>
              <w:right w:val="single" w:color="auto" w:sz="8" w:space="0"/>
            </w:tcBorders>
            <w:vAlign w:val="center"/>
          </w:tcPr>
          <w:p w14:paraId="09A0A29F">
            <w:pPr>
              <w:widowControl/>
              <w:jc w:val="center"/>
              <w:rPr>
                <w:rFonts w:hint="eastAsia" w:ascii="宋体" w:hAnsi="宋体" w:eastAsia="宋体" w:cs="宋体"/>
                <w:kern w:val="0"/>
                <w:sz w:val="24"/>
              </w:rPr>
            </w:pPr>
            <w:r>
              <w:rPr>
                <w:rFonts w:hint="eastAsia" w:ascii="宋体" w:hAnsi="宋体" w:eastAsia="宋体" w:cs="宋体"/>
                <w:kern w:val="0"/>
                <w:sz w:val="24"/>
              </w:rPr>
              <w:t>辽宁省赤峰至绥中高速公路（G4515）凌源（蒙辽界）至绥中段PPP项目</w:t>
            </w:r>
          </w:p>
        </w:tc>
        <w:tc>
          <w:tcPr>
            <w:tcW w:w="1533" w:type="dxa"/>
            <w:tcBorders>
              <w:top w:val="single" w:color="auto" w:sz="8" w:space="0"/>
              <w:left w:val="single" w:color="auto" w:sz="8" w:space="0"/>
              <w:bottom w:val="single" w:color="auto" w:sz="8" w:space="0"/>
              <w:right w:val="single" w:color="auto" w:sz="8" w:space="0"/>
            </w:tcBorders>
            <w:vAlign w:val="center"/>
          </w:tcPr>
          <w:p w14:paraId="22E3FF8D">
            <w:pPr>
              <w:widowControl/>
              <w:jc w:val="center"/>
              <w:rPr>
                <w:rFonts w:hint="eastAsia" w:ascii="宋体" w:hAnsi="宋体" w:eastAsia="宋体" w:cs="宋体"/>
                <w:kern w:val="0"/>
                <w:sz w:val="24"/>
              </w:rPr>
            </w:pPr>
            <w:r>
              <w:rPr>
                <w:rFonts w:hint="eastAsia" w:ascii="宋体" w:hAnsi="宋体" w:eastAsia="宋体" w:cs="宋体"/>
                <w:kern w:val="0"/>
                <w:sz w:val="24"/>
              </w:rPr>
              <w:t>中国铁建建设投资集团有限公司辽宁凌绥高速公路联合体工程总承包部</w:t>
            </w:r>
          </w:p>
        </w:tc>
        <w:tc>
          <w:tcPr>
            <w:tcW w:w="1625" w:type="dxa"/>
            <w:tcBorders>
              <w:top w:val="single" w:color="auto" w:sz="8" w:space="0"/>
              <w:left w:val="single" w:color="auto" w:sz="8" w:space="0"/>
              <w:bottom w:val="single" w:color="auto" w:sz="8" w:space="0"/>
              <w:right w:val="single" w:color="auto" w:sz="8" w:space="0"/>
            </w:tcBorders>
            <w:vAlign w:val="center"/>
          </w:tcPr>
          <w:p w14:paraId="3160CBBE">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2023年4月20日</w:t>
            </w:r>
          </w:p>
        </w:tc>
        <w:tc>
          <w:tcPr>
            <w:tcW w:w="1625" w:type="dxa"/>
            <w:tcBorders>
              <w:top w:val="single" w:color="auto" w:sz="8" w:space="0"/>
              <w:left w:val="single" w:color="auto" w:sz="8" w:space="0"/>
              <w:bottom w:val="single" w:color="auto" w:sz="8" w:space="0"/>
              <w:right w:val="single" w:color="auto" w:sz="8" w:space="0"/>
            </w:tcBorders>
            <w:vAlign w:val="center"/>
          </w:tcPr>
          <w:p w14:paraId="0A60F561">
            <w:pPr>
              <w:widowControl/>
              <w:jc w:val="center"/>
              <w:rPr>
                <w:rFonts w:hint="eastAsia" w:ascii="宋体" w:hAnsi="宋体" w:eastAsia="宋体" w:cs="宋体"/>
                <w:kern w:val="0"/>
                <w:sz w:val="24"/>
              </w:rPr>
            </w:pPr>
            <w:r>
              <w:rPr>
                <w:rFonts w:hint="eastAsia" w:ascii="宋体" w:hAnsi="宋体" w:eastAsia="宋体" w:cs="宋体"/>
                <w:kern w:val="0"/>
                <w:sz w:val="24"/>
              </w:rPr>
              <w:t>111.3</w:t>
            </w:r>
            <w:r>
              <w:rPr>
                <w:rFonts w:hint="eastAsia" w:ascii="宋体" w:hAnsi="宋体" w:eastAsia="宋体" w:cs="宋体"/>
                <w:kern w:val="0"/>
                <w:sz w:val="24"/>
                <w:lang w:val="en-US" w:eastAsia="zh-CN"/>
              </w:rPr>
              <w:t>亿元</w:t>
            </w:r>
          </w:p>
        </w:tc>
      </w:tr>
      <w:tr w14:paraId="28E870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0ED7F452">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1F85042">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28BF7CE9">
            <w:pPr>
              <w:widowControl/>
              <w:jc w:val="center"/>
              <w:rPr>
                <w:rFonts w:hint="eastAsia" w:ascii="宋体" w:hAnsi="宋体" w:eastAsia="宋体" w:cs="宋体"/>
                <w:kern w:val="0"/>
                <w:sz w:val="24"/>
              </w:rPr>
            </w:pPr>
            <w:r>
              <w:rPr>
                <w:rFonts w:hint="eastAsia" w:ascii="宋体" w:hAnsi="宋体" w:eastAsia="宋体" w:cs="宋体"/>
                <w:kern w:val="0"/>
                <w:sz w:val="24"/>
              </w:rPr>
              <w:t>南京至盐城高速公路路基桥涵工程施工暨股权投资项目NY-YZ5 标段</w:t>
            </w:r>
          </w:p>
        </w:tc>
        <w:tc>
          <w:tcPr>
            <w:tcW w:w="1533" w:type="dxa"/>
            <w:tcBorders>
              <w:top w:val="single" w:color="auto" w:sz="8" w:space="0"/>
              <w:left w:val="single" w:color="auto" w:sz="8" w:space="0"/>
              <w:bottom w:val="single" w:color="auto" w:sz="8" w:space="0"/>
              <w:right w:val="single" w:color="auto" w:sz="8" w:space="0"/>
            </w:tcBorders>
            <w:vAlign w:val="center"/>
          </w:tcPr>
          <w:p w14:paraId="51266287">
            <w:pPr>
              <w:widowControl/>
              <w:jc w:val="center"/>
              <w:rPr>
                <w:rFonts w:hint="eastAsia" w:ascii="宋体" w:hAnsi="宋体" w:eastAsia="宋体" w:cs="宋体"/>
                <w:kern w:val="0"/>
                <w:sz w:val="24"/>
              </w:rPr>
            </w:pPr>
            <w:r>
              <w:rPr>
                <w:rFonts w:hint="eastAsia" w:ascii="宋体" w:hAnsi="宋体" w:eastAsia="宋体" w:cs="宋体"/>
                <w:kern w:val="0"/>
                <w:sz w:val="24"/>
              </w:rPr>
              <w:t>中铁七局集团有限公司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2893A733">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2024年3月19 日</w:t>
            </w:r>
          </w:p>
        </w:tc>
        <w:tc>
          <w:tcPr>
            <w:tcW w:w="1625" w:type="dxa"/>
            <w:tcBorders>
              <w:top w:val="single" w:color="auto" w:sz="8" w:space="0"/>
              <w:left w:val="single" w:color="auto" w:sz="8" w:space="0"/>
              <w:bottom w:val="single" w:color="auto" w:sz="8" w:space="0"/>
              <w:right w:val="single" w:color="auto" w:sz="8" w:space="0"/>
            </w:tcBorders>
            <w:vAlign w:val="center"/>
          </w:tcPr>
          <w:p w14:paraId="3B9E63EA">
            <w:pPr>
              <w:widowControl/>
              <w:jc w:val="center"/>
              <w:rPr>
                <w:rFonts w:hint="eastAsia" w:ascii="宋体" w:hAnsi="宋体" w:eastAsia="宋体" w:cs="宋体"/>
                <w:kern w:val="0"/>
                <w:sz w:val="24"/>
              </w:rPr>
            </w:pPr>
            <w:r>
              <w:rPr>
                <w:rFonts w:hint="eastAsia" w:ascii="宋体" w:hAnsi="宋体" w:eastAsia="宋体" w:cs="宋体"/>
                <w:kern w:val="0"/>
                <w:sz w:val="24"/>
              </w:rPr>
              <w:t>48.24</w:t>
            </w:r>
            <w:r>
              <w:rPr>
                <w:rFonts w:hint="eastAsia" w:ascii="宋体" w:hAnsi="宋体" w:eastAsia="宋体" w:cs="宋体"/>
                <w:kern w:val="0"/>
                <w:sz w:val="24"/>
                <w:lang w:val="en-US" w:eastAsia="zh-CN"/>
              </w:rPr>
              <w:t>亿元</w:t>
            </w:r>
          </w:p>
        </w:tc>
      </w:tr>
      <w:tr w14:paraId="388AA7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6E3BA04E">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32BDDB2D">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5D4CEF20">
            <w:pPr>
              <w:widowControl/>
              <w:jc w:val="center"/>
              <w:rPr>
                <w:rFonts w:hint="eastAsia" w:ascii="宋体" w:hAnsi="宋体" w:eastAsia="宋体" w:cs="宋体"/>
                <w:kern w:val="0"/>
                <w:sz w:val="24"/>
              </w:rPr>
            </w:pPr>
            <w:r>
              <w:rPr>
                <w:rFonts w:hint="eastAsia" w:ascii="宋体" w:hAnsi="宋体" w:eastAsia="宋体" w:cs="宋体"/>
                <w:kern w:val="0"/>
                <w:sz w:val="24"/>
              </w:rPr>
              <w:t>南充至成都高速公路扩容工程土建施工LJ4-1标段</w:t>
            </w:r>
          </w:p>
        </w:tc>
        <w:tc>
          <w:tcPr>
            <w:tcW w:w="1533" w:type="dxa"/>
            <w:tcBorders>
              <w:top w:val="single" w:color="auto" w:sz="8" w:space="0"/>
              <w:left w:val="single" w:color="auto" w:sz="8" w:space="0"/>
              <w:bottom w:val="single" w:color="auto" w:sz="8" w:space="0"/>
              <w:right w:val="single" w:color="auto" w:sz="8" w:space="0"/>
            </w:tcBorders>
            <w:vAlign w:val="center"/>
          </w:tcPr>
          <w:p w14:paraId="45C4A10F">
            <w:pPr>
              <w:widowControl/>
              <w:jc w:val="center"/>
              <w:rPr>
                <w:rFonts w:hint="eastAsia" w:ascii="宋体" w:hAnsi="宋体" w:eastAsia="宋体" w:cs="宋体"/>
                <w:kern w:val="0"/>
                <w:sz w:val="24"/>
              </w:rPr>
            </w:pPr>
            <w:r>
              <w:rPr>
                <w:rFonts w:hint="eastAsia" w:ascii="宋体" w:hAnsi="宋体" w:eastAsia="宋体" w:cs="宋体"/>
                <w:kern w:val="0"/>
                <w:sz w:val="24"/>
              </w:rPr>
              <w:t>四川省交通建设集团股份有限公司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7B3C7DF1">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2022年4月13 日</w:t>
            </w:r>
          </w:p>
        </w:tc>
        <w:tc>
          <w:tcPr>
            <w:tcW w:w="1625" w:type="dxa"/>
            <w:tcBorders>
              <w:top w:val="single" w:color="auto" w:sz="8" w:space="0"/>
              <w:left w:val="single" w:color="auto" w:sz="8" w:space="0"/>
              <w:bottom w:val="single" w:color="auto" w:sz="8" w:space="0"/>
              <w:right w:val="single" w:color="auto" w:sz="8" w:space="0"/>
            </w:tcBorders>
            <w:vAlign w:val="center"/>
          </w:tcPr>
          <w:p w14:paraId="1F704C05">
            <w:pPr>
              <w:widowControl/>
              <w:jc w:val="center"/>
              <w:rPr>
                <w:rFonts w:hint="eastAsia" w:ascii="宋体" w:hAnsi="宋体" w:eastAsia="宋体" w:cs="宋体"/>
                <w:kern w:val="0"/>
                <w:sz w:val="24"/>
              </w:rPr>
            </w:pPr>
            <w:r>
              <w:rPr>
                <w:rFonts w:hint="eastAsia" w:ascii="宋体" w:hAnsi="宋体" w:eastAsia="宋体" w:cs="宋体"/>
                <w:kern w:val="0"/>
                <w:sz w:val="24"/>
              </w:rPr>
              <w:t>35.23</w:t>
            </w:r>
            <w:r>
              <w:rPr>
                <w:rFonts w:hint="eastAsia" w:ascii="宋体" w:hAnsi="宋体" w:eastAsia="宋体" w:cs="宋体"/>
                <w:kern w:val="0"/>
                <w:sz w:val="24"/>
                <w:lang w:val="en-US" w:eastAsia="zh-CN"/>
              </w:rPr>
              <w:t>亿元</w:t>
            </w:r>
          </w:p>
        </w:tc>
      </w:tr>
      <w:tr w14:paraId="31052F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3C0F2D37">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3F31F23D">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3E5BE5D2">
            <w:pPr>
              <w:widowControl/>
              <w:jc w:val="center"/>
              <w:rPr>
                <w:rFonts w:hint="eastAsia" w:ascii="宋体" w:hAnsi="宋体" w:eastAsia="宋体" w:cs="宋体"/>
                <w:kern w:val="0"/>
                <w:sz w:val="24"/>
              </w:rPr>
            </w:pPr>
            <w:r>
              <w:rPr>
                <w:rFonts w:hint="eastAsia" w:ascii="宋体" w:hAnsi="宋体" w:eastAsia="宋体" w:cs="宋体"/>
                <w:kern w:val="0"/>
                <w:sz w:val="24"/>
              </w:rPr>
              <w:t>G0321 德州至上饶高速公路祁门至皖赣界段工程项目WG-JG合同段</w:t>
            </w:r>
          </w:p>
        </w:tc>
        <w:tc>
          <w:tcPr>
            <w:tcW w:w="1533" w:type="dxa"/>
            <w:tcBorders>
              <w:top w:val="single" w:color="auto" w:sz="8" w:space="0"/>
              <w:left w:val="single" w:color="auto" w:sz="8" w:space="0"/>
              <w:bottom w:val="single" w:color="auto" w:sz="8" w:space="0"/>
              <w:right w:val="single" w:color="auto" w:sz="8" w:space="0"/>
            </w:tcBorders>
            <w:vAlign w:val="center"/>
          </w:tcPr>
          <w:p w14:paraId="199BD09F">
            <w:pPr>
              <w:widowControl/>
              <w:jc w:val="center"/>
              <w:rPr>
                <w:rFonts w:hint="eastAsia" w:ascii="宋体" w:hAnsi="宋体" w:eastAsia="宋体" w:cs="宋体"/>
                <w:kern w:val="0"/>
                <w:sz w:val="24"/>
              </w:rPr>
            </w:pPr>
            <w:r>
              <w:rPr>
                <w:rFonts w:hint="eastAsia" w:ascii="宋体" w:hAnsi="宋体" w:eastAsia="宋体" w:cs="宋体"/>
                <w:kern w:val="0"/>
                <w:sz w:val="24"/>
              </w:rPr>
              <w:t>安徽交控工程集团有限公司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0395918A">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2023年11月29日</w:t>
            </w:r>
          </w:p>
        </w:tc>
        <w:tc>
          <w:tcPr>
            <w:tcW w:w="1625" w:type="dxa"/>
            <w:tcBorders>
              <w:top w:val="single" w:color="auto" w:sz="8" w:space="0"/>
              <w:left w:val="single" w:color="auto" w:sz="8" w:space="0"/>
              <w:bottom w:val="single" w:color="auto" w:sz="8" w:space="0"/>
              <w:right w:val="single" w:color="auto" w:sz="8" w:space="0"/>
            </w:tcBorders>
            <w:vAlign w:val="center"/>
          </w:tcPr>
          <w:p w14:paraId="07A15B0E">
            <w:pPr>
              <w:widowControl/>
              <w:jc w:val="center"/>
              <w:rPr>
                <w:rFonts w:hint="eastAsia" w:ascii="宋体" w:hAnsi="宋体" w:eastAsia="宋体" w:cs="宋体"/>
                <w:kern w:val="0"/>
                <w:sz w:val="24"/>
              </w:rPr>
            </w:pPr>
            <w:r>
              <w:rPr>
                <w:rFonts w:hint="eastAsia" w:ascii="宋体" w:hAnsi="宋体" w:eastAsia="宋体" w:cs="宋体"/>
                <w:kern w:val="0"/>
                <w:sz w:val="24"/>
              </w:rPr>
              <w:t>29.88</w:t>
            </w:r>
            <w:r>
              <w:rPr>
                <w:rFonts w:hint="eastAsia" w:ascii="宋体" w:hAnsi="宋体" w:eastAsia="宋体" w:cs="宋体"/>
                <w:kern w:val="0"/>
                <w:sz w:val="24"/>
                <w:lang w:val="en-US" w:eastAsia="zh-CN"/>
              </w:rPr>
              <w:t>亿元</w:t>
            </w:r>
          </w:p>
        </w:tc>
      </w:tr>
      <w:tr w14:paraId="525F29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781F123F">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B142F41">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66228061">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长垣至修武高速公路封丘至修武段CXBX-2 标段</w:t>
            </w:r>
          </w:p>
        </w:tc>
        <w:tc>
          <w:tcPr>
            <w:tcW w:w="1533" w:type="dxa"/>
            <w:tcBorders>
              <w:top w:val="single" w:color="auto" w:sz="8" w:space="0"/>
              <w:left w:val="single" w:color="auto" w:sz="8" w:space="0"/>
              <w:bottom w:val="single" w:color="auto" w:sz="8" w:space="0"/>
              <w:right w:val="single" w:color="auto" w:sz="8" w:space="0"/>
            </w:tcBorders>
            <w:vAlign w:val="center"/>
          </w:tcPr>
          <w:p w14:paraId="07E69858">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中交建筑集团有限公司长修高速封丘至修武段S</w:t>
            </w:r>
            <w:r>
              <w:rPr>
                <w:rFonts w:hint="eastAsia" w:ascii="宋体" w:hAnsi="宋体" w:eastAsia="宋体" w:cs="宋体"/>
                <w:kern w:val="0"/>
                <w:sz w:val="24"/>
                <w:highlight w:val="none"/>
                <w:lang w:val="en-US" w:eastAsia="zh-CN"/>
              </w:rPr>
              <w:t>G</w:t>
            </w:r>
            <w:r>
              <w:rPr>
                <w:rFonts w:hint="eastAsia" w:ascii="宋体" w:hAnsi="宋体" w:eastAsia="宋体" w:cs="宋体"/>
                <w:kern w:val="0"/>
                <w:sz w:val="24"/>
                <w:highlight w:val="none"/>
              </w:rPr>
              <w:t>-2项目经理部</w:t>
            </w:r>
          </w:p>
        </w:tc>
        <w:tc>
          <w:tcPr>
            <w:tcW w:w="1625" w:type="dxa"/>
            <w:tcBorders>
              <w:top w:val="single" w:color="auto" w:sz="8" w:space="0"/>
              <w:left w:val="single" w:color="auto" w:sz="8" w:space="0"/>
              <w:bottom w:val="single" w:color="auto" w:sz="8" w:space="0"/>
              <w:right w:val="single" w:color="auto" w:sz="8" w:space="0"/>
            </w:tcBorders>
            <w:vAlign w:val="center"/>
          </w:tcPr>
          <w:p w14:paraId="21D98BBB">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2023年3月23日</w:t>
            </w:r>
          </w:p>
        </w:tc>
        <w:tc>
          <w:tcPr>
            <w:tcW w:w="1625" w:type="dxa"/>
            <w:tcBorders>
              <w:top w:val="single" w:color="auto" w:sz="8" w:space="0"/>
              <w:left w:val="single" w:color="auto" w:sz="8" w:space="0"/>
              <w:bottom w:val="single" w:color="auto" w:sz="8" w:space="0"/>
              <w:right w:val="single" w:color="auto" w:sz="8" w:space="0"/>
            </w:tcBorders>
            <w:vAlign w:val="center"/>
          </w:tcPr>
          <w:p w14:paraId="0CD83864">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22.39</w:t>
            </w:r>
            <w:r>
              <w:rPr>
                <w:rFonts w:hint="eastAsia" w:ascii="宋体" w:hAnsi="宋体" w:eastAsia="宋体" w:cs="宋体"/>
                <w:kern w:val="0"/>
                <w:sz w:val="24"/>
                <w:lang w:val="en-US" w:eastAsia="zh-CN"/>
              </w:rPr>
              <w:t>亿元</w:t>
            </w:r>
          </w:p>
        </w:tc>
      </w:tr>
      <w:tr w14:paraId="4F81BA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0EBAB2B9">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6C9CC80A">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7F7B4B28">
            <w:pPr>
              <w:widowControl/>
              <w:jc w:val="center"/>
              <w:rPr>
                <w:rFonts w:hint="eastAsia" w:ascii="宋体" w:hAnsi="宋体" w:eastAsia="宋体" w:cs="宋体"/>
                <w:kern w:val="0"/>
                <w:sz w:val="24"/>
              </w:rPr>
            </w:pPr>
            <w:r>
              <w:rPr>
                <w:rFonts w:hint="eastAsia" w:ascii="宋体" w:hAnsi="宋体" w:eastAsia="宋体" w:cs="宋体"/>
                <w:kern w:val="0"/>
                <w:sz w:val="24"/>
              </w:rPr>
              <w:t>云南省昭通市彝良县昭泸高速公路工程保险项目</w:t>
            </w:r>
          </w:p>
        </w:tc>
        <w:tc>
          <w:tcPr>
            <w:tcW w:w="1533" w:type="dxa"/>
            <w:tcBorders>
              <w:top w:val="single" w:color="auto" w:sz="8" w:space="0"/>
              <w:left w:val="single" w:color="auto" w:sz="8" w:space="0"/>
              <w:bottom w:val="single" w:color="auto" w:sz="8" w:space="0"/>
              <w:right w:val="single" w:color="auto" w:sz="8" w:space="0"/>
            </w:tcBorders>
            <w:vAlign w:val="center"/>
          </w:tcPr>
          <w:p w14:paraId="1F4CD741">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rPr>
              <w:t>昭通市昭泸高</w:t>
            </w:r>
            <w:r>
              <w:rPr>
                <w:rFonts w:hint="eastAsia" w:ascii="宋体" w:hAnsi="宋体" w:eastAsia="宋体" w:cs="宋体"/>
                <w:kern w:val="0"/>
                <w:sz w:val="24"/>
                <w:lang w:val="en-US" w:eastAsia="zh-CN"/>
              </w:rPr>
              <w:t>速公路投资开发有限公司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0E3DC0E9">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2022年7月5日</w:t>
            </w:r>
          </w:p>
        </w:tc>
        <w:tc>
          <w:tcPr>
            <w:tcW w:w="1625" w:type="dxa"/>
            <w:tcBorders>
              <w:top w:val="single" w:color="auto" w:sz="8" w:space="0"/>
              <w:left w:val="single" w:color="auto" w:sz="8" w:space="0"/>
              <w:bottom w:val="single" w:color="auto" w:sz="8" w:space="0"/>
              <w:right w:val="single" w:color="auto" w:sz="8" w:space="0"/>
            </w:tcBorders>
            <w:vAlign w:val="center"/>
          </w:tcPr>
          <w:p w14:paraId="6A5E4A18">
            <w:pPr>
              <w:widowControl/>
              <w:jc w:val="center"/>
              <w:rPr>
                <w:rFonts w:hint="eastAsia" w:ascii="宋体" w:hAnsi="宋体" w:eastAsia="宋体" w:cs="宋体"/>
                <w:kern w:val="0"/>
                <w:sz w:val="24"/>
              </w:rPr>
            </w:pPr>
            <w:r>
              <w:rPr>
                <w:rFonts w:hint="eastAsia" w:ascii="宋体" w:hAnsi="宋体" w:eastAsia="宋体" w:cs="宋体"/>
                <w:kern w:val="0"/>
                <w:sz w:val="24"/>
              </w:rPr>
              <w:t>3500000 元</w:t>
            </w:r>
          </w:p>
        </w:tc>
      </w:tr>
      <w:tr w14:paraId="3B32C3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36E6D417">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4C3F64CA">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33DE7E41">
            <w:pPr>
              <w:widowControl/>
              <w:jc w:val="center"/>
              <w:rPr>
                <w:rFonts w:hint="eastAsia" w:ascii="宋体" w:hAnsi="宋体" w:eastAsia="宋体" w:cs="宋体"/>
                <w:kern w:val="0"/>
                <w:sz w:val="24"/>
              </w:rPr>
            </w:pPr>
            <w:r>
              <w:rPr>
                <w:rFonts w:hint="eastAsia" w:ascii="宋体" w:hAnsi="宋体" w:eastAsia="宋体" w:cs="宋体"/>
                <w:kern w:val="0"/>
                <w:sz w:val="24"/>
              </w:rPr>
              <w:t>河南省驻马店上蔡县上罗高速 SLZT-1 项目</w:t>
            </w:r>
          </w:p>
        </w:tc>
        <w:tc>
          <w:tcPr>
            <w:tcW w:w="1533" w:type="dxa"/>
            <w:tcBorders>
              <w:top w:val="single" w:color="auto" w:sz="8" w:space="0"/>
              <w:left w:val="single" w:color="auto" w:sz="8" w:space="0"/>
              <w:bottom w:val="single" w:color="auto" w:sz="8" w:space="0"/>
              <w:right w:val="single" w:color="auto" w:sz="8" w:space="0"/>
            </w:tcBorders>
            <w:vAlign w:val="center"/>
          </w:tcPr>
          <w:p w14:paraId="587176CE">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rPr>
              <w:t>中交第二公路</w:t>
            </w:r>
            <w:r>
              <w:rPr>
                <w:rFonts w:hint="eastAsia" w:ascii="宋体" w:hAnsi="宋体" w:eastAsia="宋体" w:cs="宋体"/>
                <w:kern w:val="0"/>
                <w:sz w:val="24"/>
                <w:lang w:val="en-US" w:eastAsia="zh-CN"/>
              </w:rPr>
              <w:t>工程局有限公司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35165254">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2022年5月4 日</w:t>
            </w:r>
          </w:p>
        </w:tc>
        <w:tc>
          <w:tcPr>
            <w:tcW w:w="1625" w:type="dxa"/>
            <w:tcBorders>
              <w:top w:val="single" w:color="auto" w:sz="8" w:space="0"/>
              <w:left w:val="single" w:color="auto" w:sz="8" w:space="0"/>
              <w:bottom w:val="single" w:color="auto" w:sz="8" w:space="0"/>
              <w:right w:val="single" w:color="auto" w:sz="8" w:space="0"/>
            </w:tcBorders>
            <w:vAlign w:val="center"/>
          </w:tcPr>
          <w:p w14:paraId="6D347EBA">
            <w:pPr>
              <w:widowControl/>
              <w:jc w:val="center"/>
              <w:rPr>
                <w:rFonts w:hint="eastAsia" w:ascii="宋体" w:hAnsi="宋体" w:eastAsia="宋体" w:cs="宋体"/>
                <w:kern w:val="0"/>
                <w:sz w:val="24"/>
              </w:rPr>
            </w:pPr>
            <w:r>
              <w:rPr>
                <w:rFonts w:hint="eastAsia" w:ascii="宋体" w:hAnsi="宋体" w:eastAsia="宋体" w:cs="宋体"/>
                <w:kern w:val="0"/>
                <w:sz w:val="24"/>
              </w:rPr>
              <w:t>2660000 元</w:t>
            </w:r>
          </w:p>
        </w:tc>
      </w:tr>
      <w:tr w14:paraId="60FA14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1DAC75D6">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7F1DA9A7">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26F74932">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山东省淄博市桓台县沽临高速施工四标段项目</w:t>
            </w:r>
          </w:p>
        </w:tc>
        <w:tc>
          <w:tcPr>
            <w:tcW w:w="1533" w:type="dxa"/>
            <w:tcBorders>
              <w:top w:val="single" w:color="auto" w:sz="8" w:space="0"/>
              <w:left w:val="single" w:color="auto" w:sz="8" w:space="0"/>
              <w:bottom w:val="single" w:color="auto" w:sz="8" w:space="0"/>
              <w:right w:val="single" w:color="auto" w:sz="8" w:space="0"/>
            </w:tcBorders>
            <w:vAlign w:val="center"/>
          </w:tcPr>
          <w:p w14:paraId="7C1C4C18">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山东东方路桥建设有限</w:t>
            </w:r>
            <w:r>
              <w:rPr>
                <w:rFonts w:hint="eastAsia" w:ascii="宋体" w:hAnsi="宋体" w:eastAsia="宋体" w:cs="宋体"/>
                <w:kern w:val="0"/>
                <w:sz w:val="24"/>
                <w:highlight w:val="none"/>
                <w:lang w:val="en-US" w:eastAsia="zh-CN"/>
              </w:rPr>
              <w:t>公司</w:t>
            </w:r>
          </w:p>
        </w:tc>
        <w:tc>
          <w:tcPr>
            <w:tcW w:w="1625" w:type="dxa"/>
            <w:tcBorders>
              <w:top w:val="single" w:color="auto" w:sz="8" w:space="0"/>
              <w:left w:val="single" w:color="auto" w:sz="8" w:space="0"/>
              <w:bottom w:val="single" w:color="auto" w:sz="8" w:space="0"/>
              <w:right w:val="single" w:color="auto" w:sz="8" w:space="0"/>
            </w:tcBorders>
            <w:vAlign w:val="center"/>
          </w:tcPr>
          <w:p w14:paraId="10C21D5A">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2023年12月12日</w:t>
            </w:r>
          </w:p>
        </w:tc>
        <w:tc>
          <w:tcPr>
            <w:tcW w:w="1625" w:type="dxa"/>
            <w:tcBorders>
              <w:top w:val="single" w:color="auto" w:sz="8" w:space="0"/>
              <w:left w:val="single" w:color="auto" w:sz="8" w:space="0"/>
              <w:bottom w:val="single" w:color="auto" w:sz="8" w:space="0"/>
              <w:right w:val="single" w:color="auto" w:sz="8" w:space="0"/>
            </w:tcBorders>
            <w:vAlign w:val="center"/>
          </w:tcPr>
          <w:p w14:paraId="3392E893">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1800000 元</w:t>
            </w:r>
          </w:p>
        </w:tc>
      </w:tr>
      <w:tr w14:paraId="549751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263D6FBB">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285E6F23">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1F9FD895">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山东省枣庄市台儿庄区新台高速施工项目</w:t>
            </w:r>
          </w:p>
        </w:tc>
        <w:tc>
          <w:tcPr>
            <w:tcW w:w="1533" w:type="dxa"/>
            <w:tcBorders>
              <w:top w:val="single" w:color="auto" w:sz="8" w:space="0"/>
              <w:left w:val="single" w:color="auto" w:sz="8" w:space="0"/>
              <w:bottom w:val="single" w:color="auto" w:sz="8" w:space="0"/>
              <w:right w:val="single" w:color="auto" w:sz="8" w:space="0"/>
            </w:tcBorders>
            <w:vAlign w:val="center"/>
          </w:tcPr>
          <w:p w14:paraId="026AF362">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日照公路建设有限公司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7591343B">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2022年8月26日</w:t>
            </w:r>
          </w:p>
        </w:tc>
        <w:tc>
          <w:tcPr>
            <w:tcW w:w="1625" w:type="dxa"/>
            <w:tcBorders>
              <w:top w:val="single" w:color="auto" w:sz="8" w:space="0"/>
              <w:left w:val="single" w:color="auto" w:sz="8" w:space="0"/>
              <w:bottom w:val="single" w:color="auto" w:sz="8" w:space="0"/>
              <w:right w:val="single" w:color="auto" w:sz="8" w:space="0"/>
            </w:tcBorders>
            <w:vAlign w:val="center"/>
          </w:tcPr>
          <w:p w14:paraId="169004BC">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1710000 元</w:t>
            </w:r>
          </w:p>
        </w:tc>
      </w:tr>
      <w:tr w14:paraId="3A267E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45664763">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693B3A6B">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0DA2DFA6">
            <w:pPr>
              <w:widowControl/>
              <w:jc w:val="center"/>
              <w:rPr>
                <w:rFonts w:hint="eastAsia" w:ascii="宋体" w:hAnsi="宋体" w:eastAsia="宋体" w:cs="宋体"/>
                <w:kern w:val="0"/>
                <w:sz w:val="24"/>
              </w:rPr>
            </w:pPr>
            <w:r>
              <w:rPr>
                <w:rFonts w:hint="eastAsia" w:ascii="宋体" w:hAnsi="宋体" w:eastAsia="宋体" w:cs="宋体"/>
                <w:kern w:val="0"/>
                <w:sz w:val="24"/>
              </w:rPr>
              <w:t>中海外交通建设有限公司宜春至遂川高速公路C4标项目</w:t>
            </w:r>
          </w:p>
        </w:tc>
        <w:tc>
          <w:tcPr>
            <w:tcW w:w="1533" w:type="dxa"/>
            <w:tcBorders>
              <w:top w:val="single" w:color="auto" w:sz="8" w:space="0"/>
              <w:left w:val="single" w:color="auto" w:sz="8" w:space="0"/>
              <w:bottom w:val="single" w:color="auto" w:sz="8" w:space="0"/>
              <w:right w:val="single" w:color="auto" w:sz="8" w:space="0"/>
            </w:tcBorders>
            <w:vAlign w:val="center"/>
          </w:tcPr>
          <w:p w14:paraId="6072E166">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rPr>
              <w:t>中海外交通建设有限公司宜春至遂川高速公路C4标项目</w:t>
            </w:r>
            <w:r>
              <w:rPr>
                <w:rFonts w:hint="eastAsia" w:ascii="宋体" w:hAnsi="宋体" w:eastAsia="宋体" w:cs="宋体"/>
                <w:kern w:val="0"/>
                <w:sz w:val="24"/>
                <w:lang w:val="en-US" w:eastAsia="zh-CN"/>
              </w:rPr>
              <w:t>经理部</w:t>
            </w:r>
          </w:p>
        </w:tc>
        <w:tc>
          <w:tcPr>
            <w:tcW w:w="1625" w:type="dxa"/>
            <w:tcBorders>
              <w:top w:val="single" w:color="auto" w:sz="8" w:space="0"/>
              <w:left w:val="single" w:color="auto" w:sz="8" w:space="0"/>
              <w:bottom w:val="single" w:color="auto" w:sz="8" w:space="0"/>
              <w:right w:val="single" w:color="auto" w:sz="8" w:space="0"/>
            </w:tcBorders>
            <w:vAlign w:val="center"/>
          </w:tcPr>
          <w:p w14:paraId="0CCCB0C2">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2022年7月5日</w:t>
            </w:r>
          </w:p>
        </w:tc>
        <w:tc>
          <w:tcPr>
            <w:tcW w:w="1625" w:type="dxa"/>
            <w:tcBorders>
              <w:top w:val="single" w:color="auto" w:sz="8" w:space="0"/>
              <w:left w:val="single" w:color="auto" w:sz="8" w:space="0"/>
              <w:bottom w:val="single" w:color="auto" w:sz="8" w:space="0"/>
              <w:right w:val="single" w:color="auto" w:sz="8" w:space="0"/>
            </w:tcBorders>
            <w:vAlign w:val="center"/>
          </w:tcPr>
          <w:p w14:paraId="31323962">
            <w:pPr>
              <w:widowControl/>
              <w:jc w:val="center"/>
              <w:rPr>
                <w:rFonts w:hint="eastAsia" w:ascii="宋体" w:hAnsi="宋体" w:eastAsia="宋体" w:cs="宋体"/>
                <w:kern w:val="0"/>
                <w:sz w:val="24"/>
              </w:rPr>
            </w:pPr>
            <w:r>
              <w:rPr>
                <w:rFonts w:hint="eastAsia" w:ascii="宋体" w:hAnsi="宋体" w:eastAsia="宋体" w:cs="宋体"/>
                <w:kern w:val="0"/>
                <w:sz w:val="24"/>
              </w:rPr>
              <w:t>1500000元</w:t>
            </w:r>
          </w:p>
        </w:tc>
      </w:tr>
      <w:tr w14:paraId="76694C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restart"/>
            <w:tcBorders>
              <w:top w:val="single" w:color="auto" w:sz="8" w:space="0"/>
              <w:left w:val="single" w:color="auto" w:sz="8" w:space="0"/>
              <w:right w:val="single" w:color="auto" w:sz="8" w:space="0"/>
            </w:tcBorders>
            <w:vAlign w:val="center"/>
          </w:tcPr>
          <w:p w14:paraId="39DAE62B">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1878" w:type="dxa"/>
            <w:vMerge w:val="restart"/>
            <w:tcBorders>
              <w:top w:val="single" w:color="auto" w:sz="8" w:space="0"/>
              <w:left w:val="single" w:color="auto" w:sz="8" w:space="0"/>
              <w:right w:val="single" w:color="auto" w:sz="8" w:space="0"/>
            </w:tcBorders>
            <w:vAlign w:val="center"/>
          </w:tcPr>
          <w:p w14:paraId="406431A5">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中国太平洋财产保险股份有限公司河北分公司</w:t>
            </w:r>
          </w:p>
        </w:tc>
        <w:tc>
          <w:tcPr>
            <w:tcW w:w="2333" w:type="dxa"/>
            <w:tcBorders>
              <w:top w:val="single" w:color="auto" w:sz="8" w:space="0"/>
              <w:left w:val="single" w:color="auto" w:sz="8" w:space="0"/>
              <w:bottom w:val="single" w:color="auto" w:sz="8" w:space="0"/>
              <w:right w:val="single" w:color="auto" w:sz="8" w:space="0"/>
            </w:tcBorders>
            <w:vAlign w:val="center"/>
          </w:tcPr>
          <w:p w14:paraId="3625B1A7">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广西乐望高速公路有限公司梧州-乐业公路乐业至望谟(乐业段)建筑工程一切险及第三者责任险项目</w:t>
            </w:r>
          </w:p>
        </w:tc>
        <w:tc>
          <w:tcPr>
            <w:tcW w:w="1533" w:type="dxa"/>
            <w:tcBorders>
              <w:top w:val="single" w:color="auto" w:sz="8" w:space="0"/>
              <w:left w:val="single" w:color="auto" w:sz="8" w:space="0"/>
              <w:bottom w:val="single" w:color="auto" w:sz="8" w:space="0"/>
              <w:right w:val="single" w:color="auto" w:sz="8" w:space="0"/>
            </w:tcBorders>
            <w:vAlign w:val="center"/>
          </w:tcPr>
          <w:p w14:paraId="2EA4822B">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广西乐望高速公路有限公司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289E4176">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2022年6月26日</w:t>
            </w:r>
          </w:p>
        </w:tc>
        <w:tc>
          <w:tcPr>
            <w:tcW w:w="1625" w:type="dxa"/>
            <w:tcBorders>
              <w:top w:val="single" w:color="auto" w:sz="8" w:space="0"/>
              <w:left w:val="single" w:color="auto" w:sz="8" w:space="0"/>
              <w:bottom w:val="single" w:color="auto" w:sz="8" w:space="0"/>
              <w:right w:val="single" w:color="auto" w:sz="8" w:space="0"/>
            </w:tcBorders>
            <w:vAlign w:val="center"/>
          </w:tcPr>
          <w:p w14:paraId="516634EB">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87.47</w:t>
            </w:r>
            <w:r>
              <w:rPr>
                <w:rFonts w:hint="eastAsia" w:ascii="宋体" w:hAnsi="宋体" w:eastAsia="宋体" w:cs="宋体"/>
                <w:kern w:val="0"/>
                <w:sz w:val="24"/>
                <w:lang w:val="en-US" w:eastAsia="zh-CN"/>
              </w:rPr>
              <w:t>亿元</w:t>
            </w:r>
          </w:p>
        </w:tc>
      </w:tr>
      <w:tr w14:paraId="7534A6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239D0298">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DC38DC1">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2B78ED33">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广深珠高速公路有限公司京港澳高速公路广州火村至东莞长安段及广佛高速公路广州黄村至火村段改扩建项目BX3标建筑工程一切险及第三者责任险项目</w:t>
            </w:r>
          </w:p>
        </w:tc>
        <w:tc>
          <w:tcPr>
            <w:tcW w:w="1533" w:type="dxa"/>
            <w:tcBorders>
              <w:top w:val="single" w:color="auto" w:sz="8" w:space="0"/>
              <w:left w:val="single" w:color="auto" w:sz="8" w:space="0"/>
              <w:bottom w:val="single" w:color="auto" w:sz="8" w:space="0"/>
              <w:right w:val="single" w:color="auto" w:sz="8" w:space="0"/>
            </w:tcBorders>
            <w:vAlign w:val="center"/>
          </w:tcPr>
          <w:p w14:paraId="6192C2E1">
            <w:pPr>
              <w:widowControl/>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广深珠高速公路有限公司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77E679B6">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2024年6月27日</w:t>
            </w:r>
          </w:p>
        </w:tc>
        <w:tc>
          <w:tcPr>
            <w:tcW w:w="1625" w:type="dxa"/>
            <w:tcBorders>
              <w:top w:val="single" w:color="auto" w:sz="8" w:space="0"/>
              <w:left w:val="single" w:color="auto" w:sz="8" w:space="0"/>
              <w:bottom w:val="single" w:color="auto" w:sz="8" w:space="0"/>
              <w:right w:val="single" w:color="auto" w:sz="8" w:space="0"/>
            </w:tcBorders>
            <w:vAlign w:val="center"/>
          </w:tcPr>
          <w:p w14:paraId="37D0A0B9">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47.93</w:t>
            </w:r>
            <w:r>
              <w:rPr>
                <w:rFonts w:hint="eastAsia" w:ascii="宋体" w:hAnsi="宋体" w:eastAsia="宋体" w:cs="宋体"/>
                <w:kern w:val="0"/>
                <w:sz w:val="24"/>
                <w:lang w:val="en-US" w:eastAsia="zh-CN"/>
              </w:rPr>
              <w:t>亿元</w:t>
            </w:r>
          </w:p>
        </w:tc>
      </w:tr>
      <w:tr w14:paraId="05150C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6363920D">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7CDCBF7E">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75F1CEEE">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广西桂贺高速公路有限公司桂林-恭城-贺州公路(桂林至钟山段)道路建筑工程一切险及第三者责任险项目</w:t>
            </w:r>
          </w:p>
        </w:tc>
        <w:tc>
          <w:tcPr>
            <w:tcW w:w="1533" w:type="dxa"/>
            <w:tcBorders>
              <w:top w:val="single" w:color="auto" w:sz="8" w:space="0"/>
              <w:left w:val="single" w:color="auto" w:sz="8" w:space="0"/>
              <w:bottom w:val="single" w:color="auto" w:sz="8" w:space="0"/>
              <w:right w:val="single" w:color="auto" w:sz="8" w:space="0"/>
            </w:tcBorders>
            <w:vAlign w:val="center"/>
          </w:tcPr>
          <w:p w14:paraId="253AFE54">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广西桂贺高速公路有限公司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2BF8B3FA">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2023年3月17日</w:t>
            </w:r>
          </w:p>
        </w:tc>
        <w:tc>
          <w:tcPr>
            <w:tcW w:w="1625" w:type="dxa"/>
            <w:tcBorders>
              <w:top w:val="single" w:color="auto" w:sz="8" w:space="0"/>
              <w:left w:val="single" w:color="auto" w:sz="8" w:space="0"/>
              <w:bottom w:val="single" w:color="auto" w:sz="8" w:space="0"/>
              <w:right w:val="single" w:color="auto" w:sz="8" w:space="0"/>
            </w:tcBorders>
            <w:vAlign w:val="center"/>
          </w:tcPr>
          <w:p w14:paraId="23D69588">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33.76</w:t>
            </w:r>
            <w:r>
              <w:rPr>
                <w:rFonts w:hint="eastAsia" w:ascii="宋体" w:hAnsi="宋体" w:eastAsia="宋体" w:cs="宋体"/>
                <w:kern w:val="0"/>
                <w:sz w:val="24"/>
                <w:lang w:val="en-US" w:eastAsia="zh-CN"/>
              </w:rPr>
              <w:t>亿元</w:t>
            </w:r>
          </w:p>
        </w:tc>
      </w:tr>
      <w:tr w14:paraId="6D4AAF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737AE08E">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1F678D04">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6B8DF4F0">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安徽建工集团宿州高速公路有限公司徐州至淮北至阜阳高速公路宿州段道路建筑工程一切险及第三者责任险项目</w:t>
            </w:r>
          </w:p>
        </w:tc>
        <w:tc>
          <w:tcPr>
            <w:tcW w:w="1533" w:type="dxa"/>
            <w:tcBorders>
              <w:top w:val="single" w:color="auto" w:sz="8" w:space="0"/>
              <w:left w:val="single" w:color="auto" w:sz="8" w:space="0"/>
              <w:bottom w:val="single" w:color="auto" w:sz="8" w:space="0"/>
              <w:right w:val="single" w:color="auto" w:sz="8" w:space="0"/>
            </w:tcBorders>
            <w:vAlign w:val="center"/>
          </w:tcPr>
          <w:p w14:paraId="4E4EFDD4">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安徽建工集团宿州高速公路有限公司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47711F09">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2023年3月28日</w:t>
            </w:r>
          </w:p>
        </w:tc>
        <w:tc>
          <w:tcPr>
            <w:tcW w:w="1625" w:type="dxa"/>
            <w:tcBorders>
              <w:top w:val="single" w:color="auto" w:sz="8" w:space="0"/>
              <w:left w:val="single" w:color="auto" w:sz="8" w:space="0"/>
              <w:bottom w:val="single" w:color="auto" w:sz="8" w:space="0"/>
              <w:right w:val="single" w:color="auto" w:sz="8" w:space="0"/>
            </w:tcBorders>
            <w:vAlign w:val="center"/>
          </w:tcPr>
          <w:p w14:paraId="697DA7E4">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33.00</w:t>
            </w:r>
            <w:r>
              <w:rPr>
                <w:rFonts w:hint="eastAsia" w:ascii="宋体" w:hAnsi="宋体" w:eastAsia="宋体" w:cs="宋体"/>
                <w:kern w:val="0"/>
                <w:sz w:val="24"/>
                <w:lang w:val="en-US" w:eastAsia="zh-CN"/>
              </w:rPr>
              <w:t>亿元</w:t>
            </w:r>
          </w:p>
        </w:tc>
      </w:tr>
      <w:tr w14:paraId="6726B9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43494146">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601A17B9">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54354FB2">
            <w:pPr>
              <w:widowControl/>
              <w:jc w:val="center"/>
              <w:rPr>
                <w:rFonts w:ascii="宋体" w:hAnsi="宋体" w:eastAsia="宋体" w:cs="宋体"/>
                <w:sz w:val="24"/>
                <w:szCs w:val="24"/>
              </w:rPr>
            </w:pPr>
            <w:r>
              <w:rPr>
                <w:rFonts w:hint="eastAsia" w:ascii="宋体" w:hAnsi="宋体" w:eastAsia="宋体" w:cs="宋体"/>
                <w:sz w:val="24"/>
                <w:szCs w:val="24"/>
              </w:rPr>
              <w:t>衡水中建邯港高速公路管理有限公司邯港高速公路衡水段工程建筑工程一切险及第三者责任险项目</w:t>
            </w:r>
          </w:p>
        </w:tc>
        <w:tc>
          <w:tcPr>
            <w:tcW w:w="1533" w:type="dxa"/>
            <w:tcBorders>
              <w:top w:val="single" w:color="auto" w:sz="8" w:space="0"/>
              <w:left w:val="single" w:color="auto" w:sz="8" w:space="0"/>
              <w:bottom w:val="single" w:color="auto" w:sz="8" w:space="0"/>
              <w:right w:val="single" w:color="auto" w:sz="8" w:space="0"/>
            </w:tcBorders>
            <w:vAlign w:val="center"/>
          </w:tcPr>
          <w:p w14:paraId="534806E4">
            <w:pPr>
              <w:widowControl/>
              <w:jc w:val="center"/>
              <w:rPr>
                <w:rFonts w:ascii="宋体" w:hAnsi="宋体" w:eastAsia="宋体" w:cs="宋体"/>
                <w:sz w:val="24"/>
                <w:szCs w:val="24"/>
              </w:rPr>
            </w:pPr>
            <w:r>
              <w:rPr>
                <w:rFonts w:hint="eastAsia" w:ascii="宋体" w:hAnsi="宋体" w:eastAsia="宋体" w:cs="宋体"/>
                <w:sz w:val="24"/>
                <w:szCs w:val="24"/>
              </w:rPr>
              <w:t>衡水中建邯港高速公路管理有限公司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3A333EAD">
            <w:pPr>
              <w:widowControl/>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2022年1月1日</w:t>
            </w:r>
          </w:p>
        </w:tc>
        <w:tc>
          <w:tcPr>
            <w:tcW w:w="1625" w:type="dxa"/>
            <w:tcBorders>
              <w:top w:val="single" w:color="auto" w:sz="8" w:space="0"/>
              <w:left w:val="single" w:color="auto" w:sz="8" w:space="0"/>
              <w:bottom w:val="single" w:color="auto" w:sz="8" w:space="0"/>
              <w:right w:val="single" w:color="auto" w:sz="8" w:space="0"/>
            </w:tcBorders>
            <w:vAlign w:val="center"/>
          </w:tcPr>
          <w:p w14:paraId="7C473AA6">
            <w:pPr>
              <w:widowControl/>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22.00</w:t>
            </w:r>
            <w:r>
              <w:rPr>
                <w:rFonts w:hint="eastAsia" w:ascii="宋体" w:hAnsi="宋体" w:eastAsia="宋体" w:cs="宋体"/>
                <w:kern w:val="0"/>
                <w:sz w:val="24"/>
                <w:lang w:val="en-US" w:eastAsia="zh-CN"/>
              </w:rPr>
              <w:t>亿元</w:t>
            </w:r>
          </w:p>
        </w:tc>
      </w:tr>
      <w:tr w14:paraId="275957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36CFCC5A">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1E42164A">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5A1A309C">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河北承克高速公路有限公司丹锡高速公路克什克腾旗至承德联络线(G1611)冀蒙界至围场段高速公路建筑工程一切险及第三者</w:t>
            </w:r>
            <w:r>
              <w:rPr>
                <w:rFonts w:hint="eastAsia" w:ascii="宋体" w:hAnsi="宋体" w:eastAsia="宋体" w:cs="宋体"/>
                <w:sz w:val="24"/>
                <w:szCs w:val="24"/>
              </w:rPr>
              <w:t>责任险项目</w:t>
            </w:r>
          </w:p>
        </w:tc>
        <w:tc>
          <w:tcPr>
            <w:tcW w:w="1533" w:type="dxa"/>
            <w:tcBorders>
              <w:top w:val="single" w:color="auto" w:sz="8" w:space="0"/>
              <w:left w:val="single" w:color="auto" w:sz="8" w:space="0"/>
              <w:bottom w:val="single" w:color="auto" w:sz="8" w:space="0"/>
              <w:right w:val="single" w:color="auto" w:sz="8" w:space="0"/>
            </w:tcBorders>
            <w:vAlign w:val="center"/>
          </w:tcPr>
          <w:p w14:paraId="41CC2F4C">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河北承克高速公路有限公司</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3A5588C5">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2024年12月6日</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1A86B083">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13.52</w:t>
            </w:r>
            <w:r>
              <w:rPr>
                <w:rFonts w:hint="eastAsia" w:ascii="宋体" w:hAnsi="宋体" w:eastAsia="宋体" w:cs="宋体"/>
                <w:kern w:val="0"/>
                <w:sz w:val="24"/>
                <w:lang w:val="en-US" w:eastAsia="zh-CN"/>
              </w:rPr>
              <w:t>亿元</w:t>
            </w:r>
          </w:p>
        </w:tc>
      </w:tr>
      <w:tr w14:paraId="5A2B6A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585A2983">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6A556B3">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22AE97AC">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中铁三局集团有限公司离隰高速公路工程PPP项目道路建筑工程一切险项目</w:t>
            </w:r>
          </w:p>
        </w:tc>
        <w:tc>
          <w:tcPr>
            <w:tcW w:w="1533" w:type="dxa"/>
            <w:tcBorders>
              <w:top w:val="single" w:color="auto" w:sz="8" w:space="0"/>
              <w:left w:val="single" w:color="auto" w:sz="8" w:space="0"/>
              <w:bottom w:val="single" w:color="auto" w:sz="8" w:space="0"/>
              <w:right w:val="single" w:color="auto" w:sz="8" w:space="0"/>
            </w:tcBorders>
            <w:vAlign w:val="center"/>
          </w:tcPr>
          <w:p w14:paraId="5170BBDA">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中铁三局集团有限公司离隰高速公路工程PPP项目</w:t>
            </w:r>
            <w:r>
              <w:rPr>
                <w:rFonts w:hint="eastAsia" w:ascii="宋体" w:hAnsi="宋体" w:eastAsia="宋体" w:cs="宋体"/>
                <w:kern w:val="0"/>
                <w:sz w:val="24"/>
                <w:highlight w:val="none"/>
                <w:lang w:val="en-US" w:eastAsia="zh-CN"/>
              </w:rPr>
              <w:t>经理部</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0086BED4">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2023年10月10日</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5BF77A1A">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1563万</w:t>
            </w:r>
            <w:r>
              <w:rPr>
                <w:rFonts w:hint="eastAsia" w:ascii="宋体" w:hAnsi="宋体" w:eastAsia="宋体" w:cs="宋体"/>
                <w:kern w:val="0"/>
                <w:sz w:val="24"/>
                <w:highlight w:val="none"/>
                <w:lang w:val="en-US" w:eastAsia="zh-CN"/>
              </w:rPr>
              <w:t>元</w:t>
            </w:r>
          </w:p>
        </w:tc>
      </w:tr>
      <w:tr w14:paraId="39FF7E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4A976D21">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244A1BC0">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2EA090A3">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湖南省醴娄高速公路建设开发有限公司道路建筑工程一切险项目</w:t>
            </w:r>
          </w:p>
        </w:tc>
        <w:tc>
          <w:tcPr>
            <w:tcW w:w="1533" w:type="dxa"/>
            <w:tcBorders>
              <w:top w:val="single" w:color="auto" w:sz="8" w:space="0"/>
              <w:left w:val="single" w:color="auto" w:sz="8" w:space="0"/>
              <w:bottom w:val="single" w:color="auto" w:sz="8" w:space="0"/>
              <w:right w:val="single" w:color="auto" w:sz="8" w:space="0"/>
            </w:tcBorders>
            <w:vAlign w:val="center"/>
          </w:tcPr>
          <w:p w14:paraId="296BD072">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湖南省醴娄高速公路建设开发有限公司</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49B4BFD5">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2022年8月21日</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7B071729">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278.60万</w:t>
            </w:r>
            <w:r>
              <w:rPr>
                <w:rFonts w:hint="eastAsia" w:ascii="宋体" w:hAnsi="宋体" w:eastAsia="宋体" w:cs="宋体"/>
                <w:kern w:val="0"/>
                <w:sz w:val="24"/>
                <w:highlight w:val="none"/>
                <w:lang w:val="en-US" w:eastAsia="zh-CN"/>
              </w:rPr>
              <w:t>元</w:t>
            </w:r>
          </w:p>
        </w:tc>
      </w:tr>
      <w:tr w14:paraId="3A5457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5525188A">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459372D0">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6C66A5B1">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云南勐绿高速公路投资开发有限公司建筑工程一切险项目</w:t>
            </w:r>
          </w:p>
        </w:tc>
        <w:tc>
          <w:tcPr>
            <w:tcW w:w="1533" w:type="dxa"/>
            <w:tcBorders>
              <w:top w:val="single" w:color="auto" w:sz="8" w:space="0"/>
              <w:left w:val="single" w:color="auto" w:sz="8" w:space="0"/>
              <w:bottom w:val="single" w:color="auto" w:sz="8" w:space="0"/>
              <w:right w:val="single" w:color="auto" w:sz="8" w:space="0"/>
            </w:tcBorders>
            <w:vAlign w:val="center"/>
          </w:tcPr>
          <w:p w14:paraId="1C84936E">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云南勐绿高速公路投资开发有限公司</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4BC471D4">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2023年5月11日</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69B3D20D">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223.91万</w:t>
            </w:r>
            <w:r>
              <w:rPr>
                <w:rFonts w:hint="eastAsia" w:ascii="宋体" w:hAnsi="宋体" w:eastAsia="宋体" w:cs="宋体"/>
                <w:kern w:val="0"/>
                <w:sz w:val="24"/>
                <w:highlight w:val="none"/>
                <w:lang w:val="en-US" w:eastAsia="zh-CN"/>
              </w:rPr>
              <w:t>元</w:t>
            </w:r>
          </w:p>
        </w:tc>
      </w:tr>
      <w:tr w14:paraId="06A9CF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41E98369">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0A0348AB">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098F14EF">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中国铁建昆仑投资集团有限公司云南楚大高速公路扩容工程第六总承包部道路建筑工程一切险项目</w:t>
            </w:r>
          </w:p>
        </w:tc>
        <w:tc>
          <w:tcPr>
            <w:tcW w:w="1533" w:type="dxa"/>
            <w:tcBorders>
              <w:top w:val="single" w:color="auto" w:sz="8" w:space="0"/>
              <w:left w:val="single" w:color="auto" w:sz="8" w:space="0"/>
              <w:bottom w:val="single" w:color="auto" w:sz="8" w:space="0"/>
              <w:right w:val="single" w:color="auto" w:sz="8" w:space="0"/>
            </w:tcBorders>
            <w:vAlign w:val="center"/>
          </w:tcPr>
          <w:p w14:paraId="0FF3DA8C">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中国铁建昆仑投资集团有限公司云南楚大高速公路扩容工程第六总承包部</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51DDB2C8">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2022年10月23日</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35237F0D">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144.5万</w:t>
            </w:r>
            <w:r>
              <w:rPr>
                <w:rFonts w:hint="eastAsia" w:ascii="宋体" w:hAnsi="宋体" w:eastAsia="宋体" w:cs="宋体"/>
                <w:kern w:val="0"/>
                <w:sz w:val="24"/>
                <w:highlight w:val="none"/>
                <w:lang w:val="en-US" w:eastAsia="zh-CN"/>
              </w:rPr>
              <w:t>元</w:t>
            </w:r>
          </w:p>
        </w:tc>
      </w:tr>
      <w:tr w14:paraId="0D88D9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68929D5A">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7054995A">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527B34B1">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太原西北二环高速公路发展有限公司道路建筑工程一切险项目</w:t>
            </w:r>
          </w:p>
        </w:tc>
        <w:tc>
          <w:tcPr>
            <w:tcW w:w="1533" w:type="dxa"/>
            <w:tcBorders>
              <w:top w:val="single" w:color="auto" w:sz="8" w:space="0"/>
              <w:left w:val="single" w:color="auto" w:sz="8" w:space="0"/>
              <w:bottom w:val="single" w:color="auto" w:sz="8" w:space="0"/>
              <w:right w:val="single" w:color="auto" w:sz="8" w:space="0"/>
            </w:tcBorders>
            <w:vAlign w:val="center"/>
          </w:tcPr>
          <w:p w14:paraId="4192BAE6">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太原西北二环高速公路发展有限公司</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43B2AE89">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2023年5月8日</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6C3EF6D3">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125.13万</w:t>
            </w:r>
            <w:r>
              <w:rPr>
                <w:rFonts w:hint="eastAsia" w:ascii="宋体" w:hAnsi="宋体" w:eastAsia="宋体" w:cs="宋体"/>
                <w:kern w:val="0"/>
                <w:sz w:val="24"/>
                <w:highlight w:val="none"/>
                <w:lang w:val="en-US" w:eastAsia="zh-CN"/>
              </w:rPr>
              <w:t>元</w:t>
            </w:r>
          </w:p>
        </w:tc>
      </w:tr>
      <w:tr w14:paraId="7FF1E4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6845A8B0">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7DDEA1F5">
            <w:pPr>
              <w:widowControl/>
              <w:jc w:val="center"/>
              <w:rPr>
                <w:rFonts w:hint="eastAsia" w:ascii="宋体" w:hAnsi="宋体" w:eastAsia="宋体" w:cs="宋体"/>
                <w:kern w:val="0"/>
                <w:sz w:val="24"/>
              </w:rPr>
            </w:pPr>
          </w:p>
        </w:tc>
        <w:tc>
          <w:tcPr>
            <w:tcW w:w="2333" w:type="dxa"/>
            <w:tcBorders>
              <w:top w:val="single" w:color="auto" w:sz="8" w:space="0"/>
              <w:left w:val="single" w:color="auto" w:sz="8" w:space="0"/>
              <w:bottom w:val="single" w:color="auto" w:sz="8" w:space="0"/>
              <w:right w:val="single" w:color="auto" w:sz="8" w:space="0"/>
            </w:tcBorders>
            <w:vAlign w:val="center"/>
          </w:tcPr>
          <w:p w14:paraId="7C3946B6">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黑龙江农垦建工路桥有限公司道路建筑工程一切险项目</w:t>
            </w:r>
          </w:p>
        </w:tc>
        <w:tc>
          <w:tcPr>
            <w:tcW w:w="1533" w:type="dxa"/>
            <w:tcBorders>
              <w:top w:val="single" w:color="auto" w:sz="8" w:space="0"/>
              <w:left w:val="single" w:color="auto" w:sz="8" w:space="0"/>
              <w:bottom w:val="single" w:color="auto" w:sz="8" w:space="0"/>
              <w:right w:val="single" w:color="auto" w:sz="8" w:space="0"/>
            </w:tcBorders>
            <w:vAlign w:val="center"/>
          </w:tcPr>
          <w:p w14:paraId="6DA90304">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黑龙江农垦建工路桥有限公司</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45E82FE6">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2022年12月5日</w:t>
            </w:r>
          </w:p>
        </w:tc>
        <w:tc>
          <w:tcPr>
            <w:tcW w:w="1625" w:type="dxa"/>
            <w:tcBorders>
              <w:top w:val="single" w:color="auto" w:sz="8" w:space="0"/>
              <w:left w:val="single" w:color="auto" w:sz="8" w:space="0"/>
              <w:bottom w:val="single" w:color="auto" w:sz="8" w:space="0"/>
              <w:right w:val="single" w:color="auto" w:sz="8" w:space="0"/>
            </w:tcBorders>
            <w:shd w:val="clear" w:color="auto" w:fill="auto"/>
            <w:vAlign w:val="center"/>
          </w:tcPr>
          <w:p w14:paraId="404F93A5">
            <w:pPr>
              <w:widowControl/>
              <w:jc w:val="center"/>
              <w:rPr>
                <w:rFonts w:hint="default" w:ascii="宋体" w:hAnsi="宋体" w:eastAsia="宋体" w:cs="宋体"/>
                <w:kern w:val="0"/>
                <w:sz w:val="24"/>
                <w:highlight w:val="none"/>
                <w:lang w:val="en-US" w:eastAsia="zh-CN"/>
              </w:rPr>
            </w:pPr>
            <w:r>
              <w:rPr>
                <w:rFonts w:hint="default" w:ascii="宋体" w:hAnsi="宋体" w:eastAsia="宋体" w:cs="宋体"/>
                <w:kern w:val="0"/>
                <w:sz w:val="24"/>
                <w:highlight w:val="none"/>
                <w:lang w:val="en-US" w:eastAsia="zh-CN"/>
              </w:rPr>
              <w:t>115万</w:t>
            </w:r>
            <w:r>
              <w:rPr>
                <w:rFonts w:hint="eastAsia" w:ascii="宋体" w:hAnsi="宋体" w:eastAsia="宋体" w:cs="宋体"/>
                <w:kern w:val="0"/>
                <w:sz w:val="24"/>
                <w:highlight w:val="none"/>
                <w:lang w:val="en-US" w:eastAsia="zh-CN"/>
              </w:rPr>
              <w:t>元</w:t>
            </w:r>
          </w:p>
        </w:tc>
      </w:tr>
    </w:tbl>
    <w:p w14:paraId="3268E949">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4.（2）中标候选人项目负责人业绩 </w:t>
      </w:r>
    </w:p>
    <w:tbl>
      <w:tblPr>
        <w:tblStyle w:val="9"/>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8"/>
        <w:gridCol w:w="1558"/>
        <w:gridCol w:w="1397"/>
        <w:gridCol w:w="2076"/>
        <w:gridCol w:w="1537"/>
        <w:gridCol w:w="1110"/>
        <w:gridCol w:w="1340"/>
      </w:tblGrid>
      <w:tr w14:paraId="4E81D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738" w:type="dxa"/>
            <w:tcBorders>
              <w:top w:val="single" w:color="auto" w:sz="8" w:space="0"/>
              <w:left w:val="single" w:color="auto" w:sz="8" w:space="0"/>
              <w:bottom w:val="single" w:color="auto" w:sz="8" w:space="0"/>
              <w:right w:val="single" w:color="auto" w:sz="8" w:space="0"/>
            </w:tcBorders>
            <w:vAlign w:val="center"/>
          </w:tcPr>
          <w:p w14:paraId="2204DD58">
            <w:pPr>
              <w:widowControl/>
              <w:jc w:val="center"/>
              <w:rPr>
                <w:rFonts w:hint="eastAsia" w:ascii="宋体" w:hAnsi="宋体" w:eastAsia="宋体" w:cs="宋体"/>
                <w:kern w:val="0"/>
                <w:sz w:val="24"/>
              </w:rPr>
            </w:pPr>
            <w:r>
              <w:rPr>
                <w:rFonts w:hint="eastAsia" w:ascii="宋体" w:hAnsi="宋体" w:eastAsia="宋体" w:cs="宋体"/>
                <w:kern w:val="0"/>
                <w:sz w:val="24"/>
              </w:rPr>
              <w:t>序号</w:t>
            </w:r>
          </w:p>
        </w:tc>
        <w:tc>
          <w:tcPr>
            <w:tcW w:w="1558" w:type="dxa"/>
            <w:tcBorders>
              <w:top w:val="single" w:color="auto" w:sz="8" w:space="0"/>
              <w:left w:val="single" w:color="auto" w:sz="8" w:space="0"/>
              <w:bottom w:val="single" w:color="auto" w:sz="8" w:space="0"/>
              <w:right w:val="single" w:color="auto" w:sz="8" w:space="0"/>
            </w:tcBorders>
            <w:vAlign w:val="center"/>
          </w:tcPr>
          <w:p w14:paraId="69C17277">
            <w:pPr>
              <w:widowControl/>
              <w:jc w:val="center"/>
              <w:rPr>
                <w:rFonts w:hint="eastAsia" w:ascii="宋体" w:hAnsi="宋体" w:eastAsia="宋体" w:cs="宋体"/>
                <w:kern w:val="0"/>
                <w:sz w:val="24"/>
              </w:rPr>
            </w:pPr>
            <w:r>
              <w:rPr>
                <w:rFonts w:hint="eastAsia" w:ascii="宋体" w:hAnsi="宋体" w:eastAsia="宋体" w:cs="宋体"/>
                <w:kern w:val="0"/>
                <w:sz w:val="24"/>
              </w:rPr>
              <w:t>中标候选人名称</w:t>
            </w:r>
          </w:p>
        </w:tc>
        <w:tc>
          <w:tcPr>
            <w:tcW w:w="1397" w:type="dxa"/>
            <w:tcBorders>
              <w:top w:val="single" w:color="auto" w:sz="8" w:space="0"/>
              <w:left w:val="single" w:color="auto" w:sz="8" w:space="0"/>
              <w:bottom w:val="single" w:color="auto" w:sz="8" w:space="0"/>
              <w:right w:val="single" w:color="auto" w:sz="8" w:space="0"/>
            </w:tcBorders>
            <w:vAlign w:val="center"/>
          </w:tcPr>
          <w:p w14:paraId="3D015B78">
            <w:pPr>
              <w:widowControl/>
              <w:jc w:val="center"/>
              <w:rPr>
                <w:rFonts w:hint="eastAsia" w:ascii="宋体" w:hAnsi="宋体" w:eastAsia="宋体" w:cs="宋体"/>
                <w:kern w:val="0"/>
                <w:sz w:val="24"/>
              </w:rPr>
            </w:pPr>
            <w:r>
              <w:rPr>
                <w:rFonts w:hint="eastAsia" w:ascii="宋体" w:hAnsi="宋体" w:eastAsia="宋体" w:cs="宋体"/>
                <w:kern w:val="0"/>
                <w:sz w:val="24"/>
              </w:rPr>
              <w:t>项目负责人</w:t>
            </w:r>
          </w:p>
        </w:tc>
        <w:tc>
          <w:tcPr>
            <w:tcW w:w="2076" w:type="dxa"/>
            <w:tcBorders>
              <w:top w:val="single" w:color="auto" w:sz="8" w:space="0"/>
              <w:left w:val="single" w:color="auto" w:sz="8" w:space="0"/>
              <w:bottom w:val="single" w:color="auto" w:sz="8" w:space="0"/>
              <w:right w:val="single" w:color="auto" w:sz="8" w:space="0"/>
            </w:tcBorders>
            <w:vAlign w:val="center"/>
          </w:tcPr>
          <w:p w14:paraId="06E45922">
            <w:pPr>
              <w:widowControl/>
              <w:jc w:val="center"/>
              <w:rPr>
                <w:rFonts w:hint="eastAsia" w:ascii="宋体" w:hAnsi="宋体" w:eastAsia="宋体" w:cs="宋体"/>
                <w:kern w:val="0"/>
                <w:sz w:val="24"/>
              </w:rPr>
            </w:pPr>
            <w:r>
              <w:rPr>
                <w:rFonts w:hint="eastAsia" w:ascii="宋体" w:hAnsi="宋体" w:eastAsia="宋体" w:cs="宋体"/>
                <w:kern w:val="0"/>
                <w:sz w:val="24"/>
              </w:rPr>
              <w:t>中标工程名称</w:t>
            </w:r>
          </w:p>
        </w:tc>
        <w:tc>
          <w:tcPr>
            <w:tcW w:w="1537" w:type="dxa"/>
            <w:tcBorders>
              <w:top w:val="single" w:color="auto" w:sz="8" w:space="0"/>
              <w:left w:val="single" w:color="auto" w:sz="8" w:space="0"/>
              <w:bottom w:val="single" w:color="auto" w:sz="8" w:space="0"/>
              <w:right w:val="single" w:color="auto" w:sz="8" w:space="0"/>
            </w:tcBorders>
            <w:vAlign w:val="center"/>
          </w:tcPr>
          <w:p w14:paraId="75A38081">
            <w:pPr>
              <w:widowControl/>
              <w:jc w:val="center"/>
              <w:rPr>
                <w:rFonts w:hint="eastAsia" w:ascii="宋体" w:hAnsi="宋体" w:eastAsia="宋体" w:cs="宋体"/>
                <w:kern w:val="0"/>
                <w:sz w:val="24"/>
              </w:rPr>
            </w:pPr>
            <w:r>
              <w:rPr>
                <w:rFonts w:hint="eastAsia" w:ascii="宋体" w:hAnsi="宋体" w:eastAsia="宋体" w:cs="宋体"/>
                <w:kern w:val="0"/>
                <w:sz w:val="24"/>
              </w:rPr>
              <w:t>建设单位</w:t>
            </w:r>
          </w:p>
        </w:tc>
        <w:tc>
          <w:tcPr>
            <w:tcW w:w="1110" w:type="dxa"/>
            <w:tcBorders>
              <w:top w:val="single" w:color="auto" w:sz="8" w:space="0"/>
              <w:left w:val="single" w:color="auto" w:sz="8" w:space="0"/>
              <w:bottom w:val="single" w:color="auto" w:sz="8" w:space="0"/>
              <w:right w:val="single" w:color="auto" w:sz="8" w:space="0"/>
            </w:tcBorders>
            <w:vAlign w:val="center"/>
          </w:tcPr>
          <w:p w14:paraId="43FA148A">
            <w:pPr>
              <w:widowControl/>
              <w:jc w:val="center"/>
              <w:rPr>
                <w:rFonts w:hint="eastAsia" w:ascii="宋体" w:hAnsi="宋体" w:eastAsia="宋体" w:cs="宋体"/>
                <w:kern w:val="0"/>
                <w:sz w:val="24"/>
              </w:rPr>
            </w:pPr>
            <w:r>
              <w:rPr>
                <w:rFonts w:hint="eastAsia" w:ascii="宋体" w:hAnsi="宋体" w:eastAsia="宋体" w:cs="宋体"/>
                <w:kern w:val="0"/>
                <w:sz w:val="24"/>
              </w:rPr>
              <w:t>起保</w:t>
            </w:r>
            <w:r>
              <w:rPr>
                <w:rFonts w:hint="eastAsia" w:ascii="宋体" w:hAnsi="宋体" w:eastAsia="宋体" w:cs="宋体"/>
                <w:kern w:val="0"/>
                <w:sz w:val="24"/>
                <w:lang w:val="en-US" w:eastAsia="zh-CN"/>
              </w:rPr>
              <w:t>时间/赔付时间</w:t>
            </w:r>
            <w:r>
              <w:rPr>
                <w:rFonts w:hint="eastAsia" w:ascii="宋体" w:hAnsi="宋体" w:eastAsia="宋体" w:cs="宋体"/>
                <w:kern w:val="0"/>
                <w:sz w:val="24"/>
              </w:rPr>
              <w:t xml:space="preserve"> </w:t>
            </w:r>
          </w:p>
        </w:tc>
        <w:tc>
          <w:tcPr>
            <w:tcW w:w="1340" w:type="dxa"/>
            <w:tcBorders>
              <w:top w:val="single" w:color="auto" w:sz="8" w:space="0"/>
              <w:left w:val="single" w:color="auto" w:sz="8" w:space="0"/>
              <w:bottom w:val="single" w:color="auto" w:sz="8" w:space="0"/>
              <w:right w:val="single" w:color="auto" w:sz="8" w:space="0"/>
            </w:tcBorders>
            <w:vAlign w:val="center"/>
          </w:tcPr>
          <w:p w14:paraId="15C4A003">
            <w:pPr>
              <w:widowControl/>
              <w:jc w:val="center"/>
              <w:rPr>
                <w:rFonts w:hint="eastAsia" w:ascii="宋体" w:hAnsi="宋体" w:eastAsia="宋体" w:cs="宋体"/>
                <w:kern w:val="0"/>
                <w:sz w:val="24"/>
              </w:rPr>
            </w:pPr>
            <w:r>
              <w:rPr>
                <w:rFonts w:hint="eastAsia" w:ascii="宋体" w:hAnsi="宋体" w:eastAsia="宋体" w:cs="宋体"/>
                <w:kern w:val="0"/>
                <w:sz w:val="24"/>
              </w:rPr>
              <w:t>保险金额</w:t>
            </w:r>
            <w:r>
              <w:rPr>
                <w:rFonts w:hint="eastAsia" w:ascii="宋体" w:hAnsi="宋体" w:eastAsia="宋体" w:cs="宋体"/>
                <w:kern w:val="0"/>
                <w:sz w:val="24"/>
                <w:lang w:val="en-US" w:eastAsia="zh-CN"/>
              </w:rPr>
              <w:t>/赔款金额</w:t>
            </w:r>
            <w:r>
              <w:rPr>
                <w:rFonts w:hint="eastAsia" w:ascii="宋体" w:hAnsi="宋体" w:eastAsia="宋体" w:cs="宋体"/>
                <w:kern w:val="0"/>
                <w:sz w:val="24"/>
              </w:rPr>
              <w:t xml:space="preserve"> </w:t>
            </w:r>
          </w:p>
        </w:tc>
      </w:tr>
      <w:tr w14:paraId="100DC9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tcBorders>
              <w:top w:val="single" w:color="auto" w:sz="8" w:space="0"/>
              <w:left w:val="single" w:color="auto" w:sz="8" w:space="0"/>
              <w:right w:val="single" w:color="auto" w:sz="8" w:space="0"/>
            </w:tcBorders>
            <w:vAlign w:val="center"/>
          </w:tcPr>
          <w:p w14:paraId="0E3DDB3E">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1558" w:type="dxa"/>
            <w:tcBorders>
              <w:top w:val="single" w:color="auto" w:sz="8" w:space="0"/>
              <w:left w:val="single" w:color="auto" w:sz="8" w:space="0"/>
              <w:right w:val="single" w:color="auto" w:sz="8" w:space="0"/>
            </w:tcBorders>
            <w:vAlign w:val="center"/>
          </w:tcPr>
          <w:p w14:paraId="2E4CC29C">
            <w:pPr>
              <w:pStyle w:val="4"/>
              <w:widowControl w:val="0"/>
              <w:jc w:val="center"/>
              <w:rPr>
                <w:rFonts w:hint="eastAsia" w:ascii="宋体" w:hAnsi="宋体" w:eastAsia="宋体" w:cs="宋体"/>
                <w:kern w:val="0"/>
                <w:sz w:val="24"/>
              </w:rPr>
            </w:pPr>
            <w:r>
              <w:rPr>
                <w:rFonts w:hint="eastAsia" w:ascii="宋体" w:hAnsi="宋体" w:eastAsia="宋体" w:cs="宋体"/>
                <w:kern w:val="0"/>
                <w:sz w:val="24"/>
              </w:rPr>
              <w:t>中国人民财产保险股份有限公司河北省分公司</w:t>
            </w:r>
            <w:r>
              <w:rPr>
                <w:rFonts w:hint="eastAsia" w:ascii="宋体" w:hAnsi="宋体" w:eastAsia="宋体" w:cs="宋体"/>
                <w:kern w:val="0"/>
                <w:sz w:val="24"/>
                <w:lang w:eastAsia="zh-CN"/>
              </w:rPr>
              <w:t>、</w:t>
            </w:r>
            <w:r>
              <w:rPr>
                <w:rFonts w:hint="eastAsia" w:ascii="宋体" w:hAnsi="宋体" w:eastAsia="宋体" w:cs="宋体"/>
                <w:kern w:val="0"/>
                <w:sz w:val="24"/>
              </w:rPr>
              <w:t>太平财产保险有限公司河北分公司</w:t>
            </w:r>
            <w:r>
              <w:rPr>
                <w:rFonts w:hint="eastAsia" w:ascii="宋体" w:hAnsi="宋体" w:eastAsia="宋体" w:cs="宋体"/>
                <w:kern w:val="0"/>
                <w:sz w:val="24"/>
                <w:lang w:eastAsia="zh-CN"/>
              </w:rPr>
              <w:t>、</w:t>
            </w:r>
            <w:r>
              <w:rPr>
                <w:rFonts w:hint="eastAsia" w:ascii="宋体" w:hAnsi="宋体" w:eastAsia="宋体" w:cs="宋体"/>
                <w:kern w:val="0"/>
                <w:sz w:val="24"/>
              </w:rPr>
              <w:t>永诚财产保险股份有限公司河北分公司</w:t>
            </w:r>
            <w:r>
              <w:rPr>
                <w:rFonts w:hint="eastAsia" w:ascii="宋体" w:hAnsi="宋体" w:eastAsia="宋体" w:cs="宋体"/>
                <w:kern w:val="0"/>
                <w:sz w:val="24"/>
                <w:lang w:eastAsia="zh-CN"/>
              </w:rPr>
              <w:t>、</w:t>
            </w:r>
            <w:r>
              <w:rPr>
                <w:rFonts w:hint="eastAsia" w:ascii="宋体" w:hAnsi="宋体" w:eastAsia="宋体" w:cs="宋体"/>
                <w:kern w:val="0"/>
                <w:sz w:val="24"/>
              </w:rPr>
              <w:t>燕赵财产保险股份有限公司河北分公司</w:t>
            </w:r>
            <w:r>
              <w:rPr>
                <w:rFonts w:hint="eastAsia" w:ascii="宋体" w:hAnsi="宋体" w:eastAsia="宋体" w:cs="宋体"/>
                <w:kern w:val="0"/>
                <w:sz w:val="24"/>
                <w:lang w:eastAsia="zh-CN"/>
              </w:rPr>
              <w:t>、</w:t>
            </w:r>
            <w:r>
              <w:rPr>
                <w:rFonts w:hint="eastAsia" w:ascii="宋体" w:hAnsi="宋体" w:eastAsia="宋体" w:cs="宋体"/>
                <w:kern w:val="0"/>
                <w:sz w:val="24"/>
              </w:rPr>
              <w:t>黄河财产保险股份有限公司石家庄中心支公司</w:t>
            </w:r>
            <w:r>
              <w:rPr>
                <w:rFonts w:hint="eastAsia" w:ascii="宋体" w:hAnsi="宋体" w:eastAsia="宋体" w:cs="宋体"/>
                <w:kern w:val="0"/>
                <w:sz w:val="24"/>
                <w:lang w:val="en-US" w:eastAsia="zh-CN"/>
              </w:rPr>
              <w:t>投标联合体</w:t>
            </w:r>
          </w:p>
        </w:tc>
        <w:tc>
          <w:tcPr>
            <w:tcW w:w="1397" w:type="dxa"/>
            <w:tcBorders>
              <w:top w:val="single" w:color="auto" w:sz="8" w:space="0"/>
              <w:left w:val="single" w:color="auto" w:sz="8" w:space="0"/>
              <w:right w:val="single" w:color="auto" w:sz="8" w:space="0"/>
            </w:tcBorders>
            <w:vAlign w:val="center"/>
          </w:tcPr>
          <w:p w14:paraId="336F76A3">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w:t>
            </w:r>
          </w:p>
        </w:tc>
        <w:tc>
          <w:tcPr>
            <w:tcW w:w="2076" w:type="dxa"/>
            <w:tcBorders>
              <w:top w:val="single" w:color="auto" w:sz="8" w:space="0"/>
              <w:left w:val="single" w:color="auto" w:sz="8" w:space="0"/>
              <w:bottom w:val="single" w:color="auto" w:sz="8" w:space="0"/>
              <w:right w:val="single" w:color="auto" w:sz="8" w:space="0"/>
            </w:tcBorders>
            <w:vAlign w:val="center"/>
          </w:tcPr>
          <w:p w14:paraId="11129493">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c>
          <w:tcPr>
            <w:tcW w:w="1537" w:type="dxa"/>
            <w:tcBorders>
              <w:top w:val="single" w:color="auto" w:sz="8" w:space="0"/>
              <w:left w:val="single" w:color="auto" w:sz="8" w:space="0"/>
              <w:bottom w:val="single" w:color="auto" w:sz="8" w:space="0"/>
              <w:right w:val="single" w:color="auto" w:sz="8" w:space="0"/>
            </w:tcBorders>
            <w:vAlign w:val="center"/>
          </w:tcPr>
          <w:p w14:paraId="44F488A8">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c>
          <w:tcPr>
            <w:tcW w:w="1110" w:type="dxa"/>
            <w:tcBorders>
              <w:top w:val="single" w:color="auto" w:sz="8" w:space="0"/>
              <w:left w:val="single" w:color="auto" w:sz="8" w:space="0"/>
              <w:bottom w:val="single" w:color="auto" w:sz="8" w:space="0"/>
              <w:right w:val="single" w:color="auto" w:sz="8" w:space="0"/>
            </w:tcBorders>
            <w:vAlign w:val="center"/>
          </w:tcPr>
          <w:p w14:paraId="2FFDF7B5">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c>
          <w:tcPr>
            <w:tcW w:w="1340" w:type="dxa"/>
            <w:tcBorders>
              <w:top w:val="single" w:color="auto" w:sz="8" w:space="0"/>
              <w:left w:val="single" w:color="auto" w:sz="8" w:space="0"/>
              <w:bottom w:val="single" w:color="auto" w:sz="8" w:space="0"/>
              <w:right w:val="single" w:color="auto" w:sz="8" w:space="0"/>
            </w:tcBorders>
            <w:vAlign w:val="center"/>
          </w:tcPr>
          <w:p w14:paraId="6E7DDC33">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r>
      <w:tr w14:paraId="6B1022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tcBorders>
              <w:top w:val="single" w:color="auto" w:sz="8" w:space="0"/>
              <w:left w:val="single" w:color="auto" w:sz="8" w:space="0"/>
              <w:right w:val="single" w:color="auto" w:sz="8" w:space="0"/>
            </w:tcBorders>
            <w:vAlign w:val="center"/>
          </w:tcPr>
          <w:p w14:paraId="2E83BE8A">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1558" w:type="dxa"/>
            <w:tcBorders>
              <w:top w:val="single" w:color="auto" w:sz="8" w:space="0"/>
              <w:left w:val="single" w:color="auto" w:sz="8" w:space="0"/>
              <w:right w:val="single" w:color="auto" w:sz="8" w:space="0"/>
            </w:tcBorders>
            <w:vAlign w:val="center"/>
          </w:tcPr>
          <w:p w14:paraId="14DBFFCC">
            <w:pPr>
              <w:pStyle w:val="4"/>
              <w:widowControl w:val="0"/>
              <w:jc w:val="center"/>
              <w:rPr>
                <w:rFonts w:hint="eastAsia" w:ascii="宋体" w:hAnsi="宋体" w:eastAsia="宋体" w:cs="宋体"/>
                <w:kern w:val="0"/>
                <w:sz w:val="24"/>
              </w:rPr>
            </w:pPr>
            <w:r>
              <w:rPr>
                <w:rFonts w:hint="eastAsia" w:ascii="宋体" w:hAnsi="宋体" w:eastAsia="宋体" w:cs="宋体"/>
                <w:kern w:val="0"/>
                <w:sz w:val="24"/>
                <w:szCs w:val="24"/>
                <w:lang w:val="en-US" w:eastAsia="zh-CN" w:bidi="ar-SA"/>
              </w:rPr>
              <w:t>中国人寿财产保险股份有限公司河北省分公司、中国大地财产保险股份有限公司河北分公司投标联合体</w:t>
            </w:r>
          </w:p>
        </w:tc>
        <w:tc>
          <w:tcPr>
            <w:tcW w:w="1397" w:type="dxa"/>
            <w:tcBorders>
              <w:top w:val="single" w:color="auto" w:sz="8" w:space="0"/>
              <w:left w:val="single" w:color="auto" w:sz="8" w:space="0"/>
              <w:right w:val="single" w:color="auto" w:sz="8" w:space="0"/>
            </w:tcBorders>
            <w:vAlign w:val="center"/>
          </w:tcPr>
          <w:p w14:paraId="20DB69A1">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c>
          <w:tcPr>
            <w:tcW w:w="2076" w:type="dxa"/>
            <w:tcBorders>
              <w:top w:val="single" w:color="auto" w:sz="8" w:space="0"/>
              <w:left w:val="single" w:color="auto" w:sz="8" w:space="0"/>
              <w:bottom w:val="single" w:color="auto" w:sz="8" w:space="0"/>
              <w:right w:val="single" w:color="auto" w:sz="8" w:space="0"/>
            </w:tcBorders>
            <w:vAlign w:val="center"/>
          </w:tcPr>
          <w:p w14:paraId="705FA74B">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c>
          <w:tcPr>
            <w:tcW w:w="1537" w:type="dxa"/>
            <w:tcBorders>
              <w:top w:val="single" w:color="auto" w:sz="8" w:space="0"/>
              <w:left w:val="single" w:color="auto" w:sz="8" w:space="0"/>
              <w:bottom w:val="single" w:color="auto" w:sz="8" w:space="0"/>
              <w:right w:val="single" w:color="auto" w:sz="8" w:space="0"/>
            </w:tcBorders>
            <w:vAlign w:val="center"/>
          </w:tcPr>
          <w:p w14:paraId="7AD22346">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c>
          <w:tcPr>
            <w:tcW w:w="1110" w:type="dxa"/>
            <w:tcBorders>
              <w:top w:val="single" w:color="auto" w:sz="8" w:space="0"/>
              <w:left w:val="single" w:color="auto" w:sz="8" w:space="0"/>
              <w:bottom w:val="single" w:color="auto" w:sz="8" w:space="0"/>
              <w:right w:val="single" w:color="auto" w:sz="8" w:space="0"/>
            </w:tcBorders>
            <w:vAlign w:val="center"/>
          </w:tcPr>
          <w:p w14:paraId="48DF4CC5">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c>
          <w:tcPr>
            <w:tcW w:w="1340" w:type="dxa"/>
            <w:tcBorders>
              <w:top w:val="single" w:color="auto" w:sz="8" w:space="0"/>
              <w:left w:val="single" w:color="auto" w:sz="8" w:space="0"/>
              <w:bottom w:val="single" w:color="auto" w:sz="8" w:space="0"/>
              <w:right w:val="single" w:color="auto" w:sz="8" w:space="0"/>
            </w:tcBorders>
            <w:vAlign w:val="center"/>
          </w:tcPr>
          <w:p w14:paraId="30975F92">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r>
      <w:tr w14:paraId="3A9B2F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738" w:type="dxa"/>
            <w:tcBorders>
              <w:top w:val="single" w:color="auto" w:sz="8" w:space="0"/>
              <w:left w:val="single" w:color="auto" w:sz="8" w:space="0"/>
              <w:right w:val="single" w:color="auto" w:sz="8" w:space="0"/>
            </w:tcBorders>
            <w:vAlign w:val="center"/>
          </w:tcPr>
          <w:p w14:paraId="1B05B870">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1558" w:type="dxa"/>
            <w:tcBorders>
              <w:top w:val="single" w:color="auto" w:sz="8" w:space="0"/>
              <w:left w:val="single" w:color="auto" w:sz="8" w:space="0"/>
              <w:right w:val="single" w:color="auto" w:sz="8" w:space="0"/>
            </w:tcBorders>
            <w:vAlign w:val="center"/>
          </w:tcPr>
          <w:p w14:paraId="3CC76782">
            <w:pPr>
              <w:pStyle w:val="4"/>
              <w:widowControl w:val="0"/>
              <w:jc w:val="center"/>
              <w:rPr>
                <w:rFonts w:hint="eastAsia" w:ascii="宋体" w:hAnsi="宋体" w:eastAsia="宋体" w:cs="宋体"/>
                <w:kern w:val="0"/>
                <w:sz w:val="24"/>
              </w:rPr>
            </w:pPr>
            <w:r>
              <w:rPr>
                <w:rFonts w:hint="eastAsia" w:ascii="宋体" w:hAnsi="宋体" w:eastAsia="宋体" w:cs="宋体"/>
                <w:kern w:val="0"/>
                <w:sz w:val="24"/>
                <w:szCs w:val="24"/>
                <w:lang w:val="en-US" w:eastAsia="zh-CN" w:bidi="ar-SA"/>
              </w:rPr>
              <w:t>中国太平洋财产保险股份有限公司河北分公司</w:t>
            </w:r>
          </w:p>
        </w:tc>
        <w:tc>
          <w:tcPr>
            <w:tcW w:w="1397" w:type="dxa"/>
            <w:tcBorders>
              <w:top w:val="single" w:color="auto" w:sz="8" w:space="0"/>
              <w:left w:val="single" w:color="auto" w:sz="8" w:space="0"/>
              <w:right w:val="single" w:color="auto" w:sz="8" w:space="0"/>
            </w:tcBorders>
            <w:vAlign w:val="center"/>
          </w:tcPr>
          <w:p w14:paraId="34B03581">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c>
          <w:tcPr>
            <w:tcW w:w="2076" w:type="dxa"/>
            <w:tcBorders>
              <w:top w:val="single" w:color="auto" w:sz="8" w:space="0"/>
              <w:left w:val="single" w:color="auto" w:sz="8" w:space="0"/>
              <w:bottom w:val="single" w:color="auto" w:sz="8" w:space="0"/>
              <w:right w:val="single" w:color="auto" w:sz="8" w:space="0"/>
            </w:tcBorders>
            <w:vAlign w:val="center"/>
          </w:tcPr>
          <w:p w14:paraId="34D16BB3">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c>
          <w:tcPr>
            <w:tcW w:w="1537" w:type="dxa"/>
            <w:tcBorders>
              <w:top w:val="single" w:color="auto" w:sz="8" w:space="0"/>
              <w:left w:val="single" w:color="auto" w:sz="8" w:space="0"/>
              <w:bottom w:val="single" w:color="auto" w:sz="8" w:space="0"/>
              <w:right w:val="single" w:color="auto" w:sz="8" w:space="0"/>
            </w:tcBorders>
            <w:vAlign w:val="center"/>
          </w:tcPr>
          <w:p w14:paraId="28D4F573">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w:t>
            </w:r>
          </w:p>
        </w:tc>
        <w:tc>
          <w:tcPr>
            <w:tcW w:w="1110" w:type="dxa"/>
            <w:tcBorders>
              <w:top w:val="single" w:color="auto" w:sz="8" w:space="0"/>
              <w:left w:val="single" w:color="auto" w:sz="8" w:space="0"/>
              <w:bottom w:val="single" w:color="auto" w:sz="8" w:space="0"/>
              <w:right w:val="single" w:color="auto" w:sz="8" w:space="0"/>
            </w:tcBorders>
            <w:vAlign w:val="center"/>
          </w:tcPr>
          <w:p w14:paraId="1C699BBE">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w:t>
            </w:r>
          </w:p>
        </w:tc>
        <w:tc>
          <w:tcPr>
            <w:tcW w:w="1340" w:type="dxa"/>
            <w:tcBorders>
              <w:top w:val="single" w:color="auto" w:sz="8" w:space="0"/>
              <w:left w:val="single" w:color="auto" w:sz="8" w:space="0"/>
              <w:bottom w:val="single" w:color="auto" w:sz="8" w:space="0"/>
              <w:right w:val="single" w:color="auto" w:sz="8" w:space="0"/>
            </w:tcBorders>
            <w:vAlign w:val="center"/>
          </w:tcPr>
          <w:p w14:paraId="44CD137C">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w:t>
            </w:r>
          </w:p>
        </w:tc>
      </w:tr>
    </w:tbl>
    <w:p w14:paraId="2DE8DB45">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lang w:val="en-US" w:eastAsia="zh-CN"/>
        </w:rPr>
        <w:t>5</w:t>
      </w:r>
      <w:r>
        <w:rPr>
          <w:rFonts w:hint="eastAsia" w:ascii="宋体" w:hAnsi="宋体" w:eastAsia="宋体" w:cs="宋体"/>
          <w:kern w:val="0"/>
          <w:sz w:val="24"/>
        </w:rPr>
        <w:t xml:space="preserve">.投标文件被否决的投标人名称、否决原因 </w:t>
      </w:r>
    </w:p>
    <w:tbl>
      <w:tblPr>
        <w:tblStyle w:val="9"/>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75"/>
        <w:gridCol w:w="4032"/>
        <w:gridCol w:w="4949"/>
      </w:tblGrid>
      <w:tr w14:paraId="09D2FF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75" w:type="dxa"/>
            <w:tcBorders>
              <w:top w:val="single" w:color="auto" w:sz="8" w:space="0"/>
              <w:left w:val="single" w:color="auto" w:sz="8" w:space="0"/>
              <w:bottom w:val="single" w:color="auto" w:sz="8" w:space="0"/>
              <w:right w:val="single" w:color="auto" w:sz="8" w:space="0"/>
            </w:tcBorders>
            <w:vAlign w:val="center"/>
          </w:tcPr>
          <w:p w14:paraId="607F531C">
            <w:pPr>
              <w:widowControl/>
              <w:jc w:val="center"/>
              <w:rPr>
                <w:rFonts w:hint="eastAsia" w:ascii="宋体" w:hAnsi="宋体" w:eastAsia="宋体" w:cs="宋体"/>
                <w:kern w:val="0"/>
                <w:sz w:val="24"/>
              </w:rPr>
            </w:pPr>
            <w:r>
              <w:rPr>
                <w:rFonts w:hint="eastAsia" w:ascii="宋体" w:hAnsi="宋体" w:eastAsia="宋体" w:cs="宋体"/>
                <w:kern w:val="0"/>
                <w:sz w:val="24"/>
              </w:rPr>
              <w:t>序号</w:t>
            </w:r>
          </w:p>
        </w:tc>
        <w:tc>
          <w:tcPr>
            <w:tcW w:w="4032" w:type="dxa"/>
            <w:tcBorders>
              <w:top w:val="single" w:color="auto" w:sz="8" w:space="0"/>
              <w:left w:val="single" w:color="auto" w:sz="8" w:space="0"/>
              <w:bottom w:val="single" w:color="auto" w:sz="8" w:space="0"/>
              <w:right w:val="single" w:color="auto" w:sz="8" w:space="0"/>
            </w:tcBorders>
            <w:vAlign w:val="center"/>
          </w:tcPr>
          <w:p w14:paraId="49B6CEF0">
            <w:pPr>
              <w:widowControl/>
              <w:jc w:val="center"/>
              <w:rPr>
                <w:rFonts w:hint="eastAsia" w:ascii="宋体" w:hAnsi="宋体" w:eastAsia="宋体" w:cs="宋体"/>
                <w:kern w:val="0"/>
                <w:sz w:val="24"/>
              </w:rPr>
            </w:pPr>
            <w:r>
              <w:rPr>
                <w:rFonts w:hint="eastAsia" w:ascii="宋体" w:hAnsi="宋体" w:eastAsia="宋体" w:cs="宋体"/>
                <w:kern w:val="0"/>
                <w:sz w:val="24"/>
              </w:rPr>
              <w:t>投标人名称</w:t>
            </w:r>
          </w:p>
        </w:tc>
        <w:tc>
          <w:tcPr>
            <w:tcW w:w="4949" w:type="dxa"/>
            <w:tcBorders>
              <w:top w:val="single" w:color="auto" w:sz="8" w:space="0"/>
              <w:left w:val="single" w:color="auto" w:sz="8" w:space="0"/>
              <w:bottom w:val="single" w:color="auto" w:sz="8" w:space="0"/>
              <w:right w:val="single" w:color="auto" w:sz="8" w:space="0"/>
            </w:tcBorders>
            <w:vAlign w:val="center"/>
          </w:tcPr>
          <w:p w14:paraId="77C275CB">
            <w:pPr>
              <w:widowControl/>
              <w:jc w:val="center"/>
              <w:rPr>
                <w:rFonts w:hint="eastAsia" w:ascii="宋体" w:hAnsi="宋体" w:eastAsia="宋体" w:cs="宋体"/>
                <w:kern w:val="0"/>
                <w:sz w:val="24"/>
              </w:rPr>
            </w:pPr>
            <w:r>
              <w:rPr>
                <w:rFonts w:hint="eastAsia" w:ascii="宋体" w:hAnsi="宋体" w:eastAsia="宋体" w:cs="宋体"/>
                <w:kern w:val="0"/>
                <w:sz w:val="24"/>
              </w:rPr>
              <w:t>否决原因</w:t>
            </w:r>
          </w:p>
        </w:tc>
      </w:tr>
      <w:tr w14:paraId="7CC8D2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75" w:type="dxa"/>
            <w:tcBorders>
              <w:top w:val="single" w:color="auto" w:sz="8" w:space="0"/>
              <w:left w:val="single" w:color="auto" w:sz="8" w:space="0"/>
              <w:bottom w:val="single" w:color="auto" w:sz="8" w:space="0"/>
              <w:right w:val="single" w:color="auto" w:sz="8" w:space="0"/>
            </w:tcBorders>
            <w:vAlign w:val="center"/>
          </w:tcPr>
          <w:p w14:paraId="658CC549">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4032" w:type="dxa"/>
            <w:tcBorders>
              <w:top w:val="single" w:color="auto" w:sz="8" w:space="0"/>
              <w:left w:val="single" w:color="auto" w:sz="8" w:space="0"/>
              <w:bottom w:val="single" w:color="auto" w:sz="8" w:space="0"/>
              <w:right w:val="single" w:color="auto" w:sz="8" w:space="0"/>
            </w:tcBorders>
            <w:vAlign w:val="center"/>
          </w:tcPr>
          <w:p w14:paraId="118FFCFF">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大家财产保险有限责任公司河北分公司</w:t>
            </w:r>
          </w:p>
        </w:tc>
        <w:tc>
          <w:tcPr>
            <w:tcW w:w="4949" w:type="dxa"/>
            <w:tcBorders>
              <w:top w:val="single" w:color="auto" w:sz="8" w:space="0"/>
              <w:left w:val="single" w:color="auto" w:sz="8" w:space="0"/>
              <w:bottom w:val="single" w:color="auto" w:sz="8" w:space="0"/>
              <w:right w:val="single" w:color="auto" w:sz="8" w:space="0"/>
            </w:tcBorders>
            <w:vAlign w:val="center"/>
          </w:tcPr>
          <w:p w14:paraId="3581A5F4">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未提供有效承保业绩</w:t>
            </w:r>
          </w:p>
        </w:tc>
      </w:tr>
    </w:tbl>
    <w:p w14:paraId="52B0D809">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lang w:val="en-US" w:eastAsia="zh-CN"/>
        </w:rPr>
        <w:t>6</w:t>
      </w:r>
      <w:r>
        <w:rPr>
          <w:rFonts w:hint="eastAsia" w:ascii="宋体" w:hAnsi="宋体" w:eastAsia="宋体" w:cs="宋体"/>
          <w:kern w:val="0"/>
          <w:sz w:val="24"/>
        </w:rPr>
        <w:t>.提出异议的渠道和方式：投标人或其他利害关系人对本招标项目的评标结果有异议的，可在公示期向招标人或招标代理机构提出。</w:t>
      </w:r>
    </w:p>
    <w:p w14:paraId="6716F508">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联系方式 </w:t>
      </w:r>
    </w:p>
    <w:tbl>
      <w:tblPr>
        <w:tblStyle w:val="9"/>
        <w:tblW w:w="1023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884"/>
        <w:gridCol w:w="5355"/>
      </w:tblGrid>
      <w:tr w14:paraId="2CED7D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61BCAED4">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招标人：河北高速公路集团有限公司</w:t>
            </w:r>
          </w:p>
        </w:tc>
        <w:tc>
          <w:tcPr>
            <w:tcW w:w="5355" w:type="dxa"/>
            <w:tcBorders>
              <w:top w:val="single" w:color="auto" w:sz="8" w:space="0"/>
              <w:left w:val="single" w:color="auto" w:sz="8" w:space="0"/>
              <w:bottom w:val="single" w:color="auto" w:sz="8" w:space="0"/>
              <w:right w:val="single" w:color="auto" w:sz="8" w:space="0"/>
            </w:tcBorders>
            <w:vAlign w:val="center"/>
          </w:tcPr>
          <w:p w14:paraId="3FCC0555">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招标代理机构：瑞和安惠项目管理集团有限公司</w:t>
            </w:r>
          </w:p>
        </w:tc>
      </w:tr>
      <w:tr w14:paraId="3A6FDA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2FAC60C1">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地址：河北省石家庄市裕华东路509号</w:t>
            </w:r>
          </w:p>
        </w:tc>
        <w:tc>
          <w:tcPr>
            <w:tcW w:w="5355" w:type="dxa"/>
            <w:tcBorders>
              <w:top w:val="single" w:color="auto" w:sz="8" w:space="0"/>
              <w:left w:val="single" w:color="auto" w:sz="8" w:space="0"/>
              <w:bottom w:val="single" w:color="auto" w:sz="8" w:space="0"/>
              <w:right w:val="single" w:color="auto" w:sz="8" w:space="0"/>
            </w:tcBorders>
            <w:vAlign w:val="center"/>
          </w:tcPr>
          <w:p w14:paraId="54498D5E">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地址:石家庄市建设南大街269号河北师大科技园B座12层</w:t>
            </w:r>
          </w:p>
        </w:tc>
      </w:tr>
      <w:tr w14:paraId="78C841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5CB1724D">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联系人：于彤</w:t>
            </w:r>
          </w:p>
        </w:tc>
        <w:tc>
          <w:tcPr>
            <w:tcW w:w="5355" w:type="dxa"/>
            <w:tcBorders>
              <w:top w:val="single" w:color="auto" w:sz="8" w:space="0"/>
              <w:left w:val="single" w:color="auto" w:sz="8" w:space="0"/>
              <w:bottom w:val="single" w:color="auto" w:sz="8" w:space="0"/>
              <w:right w:val="single" w:color="auto" w:sz="8" w:space="0"/>
            </w:tcBorders>
            <w:vAlign w:val="center"/>
          </w:tcPr>
          <w:p w14:paraId="1B9219AA">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联系人：苗永超</w:t>
            </w:r>
          </w:p>
        </w:tc>
      </w:tr>
      <w:tr w14:paraId="37A87D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02D88CA3">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电话：0311-66620583</w:t>
            </w:r>
          </w:p>
        </w:tc>
        <w:tc>
          <w:tcPr>
            <w:tcW w:w="5355" w:type="dxa"/>
            <w:tcBorders>
              <w:top w:val="single" w:color="auto" w:sz="8" w:space="0"/>
              <w:left w:val="single" w:color="auto" w:sz="8" w:space="0"/>
              <w:bottom w:val="single" w:color="auto" w:sz="8" w:space="0"/>
              <w:right w:val="single" w:color="auto" w:sz="8" w:space="0"/>
            </w:tcBorders>
            <w:vAlign w:val="center"/>
          </w:tcPr>
          <w:p w14:paraId="1BC4889A">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电话：0316-5912139</w:t>
            </w:r>
          </w:p>
        </w:tc>
      </w:tr>
      <w:tr w14:paraId="19EC5C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4884" w:type="dxa"/>
            <w:tcBorders>
              <w:top w:val="single" w:color="auto" w:sz="8" w:space="0"/>
              <w:left w:val="single" w:color="auto" w:sz="8" w:space="0"/>
              <w:bottom w:val="single" w:color="auto" w:sz="8" w:space="0"/>
              <w:right w:val="single" w:color="auto" w:sz="8" w:space="0"/>
            </w:tcBorders>
            <w:vAlign w:val="center"/>
          </w:tcPr>
          <w:p w14:paraId="2456798B">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电子邮箱：/</w:t>
            </w:r>
          </w:p>
        </w:tc>
        <w:tc>
          <w:tcPr>
            <w:tcW w:w="5355" w:type="dxa"/>
            <w:tcBorders>
              <w:top w:val="single" w:color="auto" w:sz="8" w:space="0"/>
              <w:left w:val="single" w:color="auto" w:sz="8" w:space="0"/>
              <w:bottom w:val="single" w:color="auto" w:sz="8" w:space="0"/>
              <w:right w:val="single" w:color="auto" w:sz="8" w:space="0"/>
            </w:tcBorders>
            <w:vAlign w:val="center"/>
          </w:tcPr>
          <w:p w14:paraId="4885455D">
            <w:pPr>
              <w:widowControl/>
              <w:rPr>
                <w:rFonts w:hint="eastAsia" w:ascii="宋体" w:hAnsi="宋体" w:eastAsia="宋体" w:cs="宋体"/>
                <w:kern w:val="0"/>
                <w:sz w:val="24"/>
                <w:highlight w:val="none"/>
              </w:rPr>
            </w:pPr>
            <w:r>
              <w:rPr>
                <w:rFonts w:hint="eastAsia" w:ascii="宋体" w:hAnsi="宋体" w:eastAsia="宋体" w:cs="宋体"/>
                <w:kern w:val="0"/>
                <w:sz w:val="24"/>
                <w:highlight w:val="none"/>
              </w:rPr>
              <w:t>电子邮箱：rhahlf@126.com</w:t>
            </w:r>
          </w:p>
        </w:tc>
      </w:tr>
    </w:tbl>
    <w:p w14:paraId="7EB67391">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lang w:val="en-US" w:eastAsia="zh-CN"/>
        </w:rPr>
        <w:t>7</w:t>
      </w:r>
      <w:r>
        <w:rPr>
          <w:rFonts w:hint="eastAsia" w:ascii="宋体" w:hAnsi="宋体" w:eastAsia="宋体" w:cs="宋体"/>
          <w:kern w:val="0"/>
          <w:sz w:val="24"/>
        </w:rPr>
        <w:t>.其他公示内容：</w:t>
      </w:r>
    </w:p>
    <w:p w14:paraId="17E91BE9">
      <w:pPr>
        <w:widowControl/>
        <w:shd w:val="clear" w:color="auto" w:fill="FFFFFF"/>
        <w:spacing w:line="360" w:lineRule="auto"/>
        <w:jc w:val="left"/>
        <w:rPr>
          <w:rFonts w:hint="eastAsia" w:ascii="宋体" w:hAnsi="宋体" w:eastAsia="宋体" w:cs="宋体"/>
          <w:kern w:val="0"/>
          <w:sz w:val="24"/>
          <w:lang w:val="en-US" w:eastAsia="zh-CN"/>
        </w:rPr>
      </w:pPr>
      <w:r>
        <w:rPr>
          <w:rFonts w:hint="eastAsia" w:asciiTheme="minorEastAsia" w:hAnsiTheme="minorEastAsia" w:eastAsiaTheme="minorEastAsia"/>
          <w:sz w:val="24"/>
          <w:szCs w:val="24"/>
        </w:rPr>
        <w:t>参加投标单位名称</w:t>
      </w:r>
      <w:r>
        <w:rPr>
          <w:rFonts w:hint="eastAsia" w:asciiTheme="minorEastAsia" w:hAnsiTheme="minorEastAsia"/>
          <w:sz w:val="24"/>
          <w:szCs w:val="24"/>
          <w:lang w:eastAsia="zh-CN"/>
        </w:rPr>
        <w:t>：中国人民财产保险股份有限公司河北省分公司、太平财产保险有限公司河北分公司、永诚财产保险股份有限公司河北分公司、燕赵财产保险股份有限公司河北分公司、黄河财产保险股份有限公司石家庄中心支公司投标联合体；中国人寿财产保险股份有限公司河北省分公司、中国大地财产保险股份有限公司河北分公司投标联合体；中国太平洋财产保险股份有限公司河北分公司；中国平安财产保险股份有限公司河北分公司；</w:t>
      </w:r>
      <w:r>
        <w:rPr>
          <w:rFonts w:hint="eastAsia" w:ascii="宋体" w:hAnsi="宋体" w:eastAsia="宋体" w:cs="宋体"/>
          <w:kern w:val="0"/>
          <w:sz w:val="24"/>
          <w:highlight w:val="none"/>
        </w:rPr>
        <w:t>大家财产保险有限责任公司河北分公司</w:t>
      </w:r>
      <w:r>
        <w:rPr>
          <w:rFonts w:hint="eastAsia" w:ascii="宋体" w:hAnsi="宋体" w:eastAsia="宋体" w:cs="宋体"/>
          <w:kern w:val="0"/>
          <w:sz w:val="24"/>
          <w:highlight w:val="none"/>
          <w:lang w:eastAsia="zh-CN"/>
        </w:rPr>
        <w:t>。</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YzZTk1YTVlZGJlMDcxMDdlMjI5ZDM0MDdjYjY4ZjMifQ=="/>
  </w:docVars>
  <w:rsids>
    <w:rsidRoot w:val="00C90940"/>
    <w:rsid w:val="000D1141"/>
    <w:rsid w:val="00220975"/>
    <w:rsid w:val="004532BE"/>
    <w:rsid w:val="004B532C"/>
    <w:rsid w:val="004F5ACB"/>
    <w:rsid w:val="005705B9"/>
    <w:rsid w:val="006462B0"/>
    <w:rsid w:val="00907073"/>
    <w:rsid w:val="00927624"/>
    <w:rsid w:val="00951D69"/>
    <w:rsid w:val="009971B2"/>
    <w:rsid w:val="00A24681"/>
    <w:rsid w:val="00AB2C4C"/>
    <w:rsid w:val="00BD02F5"/>
    <w:rsid w:val="00C55332"/>
    <w:rsid w:val="00C90940"/>
    <w:rsid w:val="00C94A58"/>
    <w:rsid w:val="00CE6F1A"/>
    <w:rsid w:val="00D10345"/>
    <w:rsid w:val="00E55658"/>
    <w:rsid w:val="00EF3B9D"/>
    <w:rsid w:val="00FB2682"/>
    <w:rsid w:val="00FE34AC"/>
    <w:rsid w:val="01E91A44"/>
    <w:rsid w:val="0226120E"/>
    <w:rsid w:val="034070BC"/>
    <w:rsid w:val="035148F2"/>
    <w:rsid w:val="03587E02"/>
    <w:rsid w:val="040000C7"/>
    <w:rsid w:val="041B4092"/>
    <w:rsid w:val="048C3708"/>
    <w:rsid w:val="049A3DD9"/>
    <w:rsid w:val="04D234CC"/>
    <w:rsid w:val="05D15877"/>
    <w:rsid w:val="05ED086E"/>
    <w:rsid w:val="063876A4"/>
    <w:rsid w:val="06D870D9"/>
    <w:rsid w:val="078C3715"/>
    <w:rsid w:val="08070D6B"/>
    <w:rsid w:val="0825634E"/>
    <w:rsid w:val="08420CAE"/>
    <w:rsid w:val="09816133"/>
    <w:rsid w:val="0A145C1C"/>
    <w:rsid w:val="0A8235E3"/>
    <w:rsid w:val="0A884C87"/>
    <w:rsid w:val="0AEF054D"/>
    <w:rsid w:val="0B092A8A"/>
    <w:rsid w:val="0B1526A9"/>
    <w:rsid w:val="0D31155B"/>
    <w:rsid w:val="0D533015"/>
    <w:rsid w:val="0D7C2A37"/>
    <w:rsid w:val="0DD15714"/>
    <w:rsid w:val="0EF26BE2"/>
    <w:rsid w:val="0F0A02FC"/>
    <w:rsid w:val="0F586C59"/>
    <w:rsid w:val="0F744163"/>
    <w:rsid w:val="0FEE5763"/>
    <w:rsid w:val="100920B1"/>
    <w:rsid w:val="10284C2D"/>
    <w:rsid w:val="12986351"/>
    <w:rsid w:val="13EE0D17"/>
    <w:rsid w:val="14C173FE"/>
    <w:rsid w:val="14D7452C"/>
    <w:rsid w:val="15175270"/>
    <w:rsid w:val="169D3553"/>
    <w:rsid w:val="17B34241"/>
    <w:rsid w:val="18A32208"/>
    <w:rsid w:val="19894A37"/>
    <w:rsid w:val="1996009D"/>
    <w:rsid w:val="1B747F0B"/>
    <w:rsid w:val="1D6372A4"/>
    <w:rsid w:val="1DDE2DCF"/>
    <w:rsid w:val="1F187782"/>
    <w:rsid w:val="1F5837E2"/>
    <w:rsid w:val="1F5C6639"/>
    <w:rsid w:val="20B81D5F"/>
    <w:rsid w:val="20CE2C87"/>
    <w:rsid w:val="210C1A01"/>
    <w:rsid w:val="21BD6DBB"/>
    <w:rsid w:val="22416B0A"/>
    <w:rsid w:val="231177A3"/>
    <w:rsid w:val="23427276"/>
    <w:rsid w:val="23846785"/>
    <w:rsid w:val="23AE6D9F"/>
    <w:rsid w:val="241E5CD3"/>
    <w:rsid w:val="246F56CA"/>
    <w:rsid w:val="24AF7273"/>
    <w:rsid w:val="25090652"/>
    <w:rsid w:val="25113A8A"/>
    <w:rsid w:val="252D66FD"/>
    <w:rsid w:val="254D6A13"/>
    <w:rsid w:val="26263565"/>
    <w:rsid w:val="271A7A2E"/>
    <w:rsid w:val="272754A1"/>
    <w:rsid w:val="28072F22"/>
    <w:rsid w:val="284C3915"/>
    <w:rsid w:val="286A1BF6"/>
    <w:rsid w:val="28B65EDD"/>
    <w:rsid w:val="28C05396"/>
    <w:rsid w:val="291E49C7"/>
    <w:rsid w:val="2A306760"/>
    <w:rsid w:val="2A360824"/>
    <w:rsid w:val="2A9A0FFE"/>
    <w:rsid w:val="2B1F7258"/>
    <w:rsid w:val="2B8A456D"/>
    <w:rsid w:val="2CFC7029"/>
    <w:rsid w:val="2D486A1B"/>
    <w:rsid w:val="2DDA524D"/>
    <w:rsid w:val="2DF4595A"/>
    <w:rsid w:val="2E67296D"/>
    <w:rsid w:val="2F447611"/>
    <w:rsid w:val="2FAA5C86"/>
    <w:rsid w:val="2FBB7811"/>
    <w:rsid w:val="30536D05"/>
    <w:rsid w:val="30C23ADA"/>
    <w:rsid w:val="31AF08B2"/>
    <w:rsid w:val="325048E2"/>
    <w:rsid w:val="32BD0087"/>
    <w:rsid w:val="33556CEC"/>
    <w:rsid w:val="346B5173"/>
    <w:rsid w:val="349F18F7"/>
    <w:rsid w:val="351D3D85"/>
    <w:rsid w:val="3672723E"/>
    <w:rsid w:val="36B50719"/>
    <w:rsid w:val="36EE0CD9"/>
    <w:rsid w:val="370757A2"/>
    <w:rsid w:val="39913532"/>
    <w:rsid w:val="3A3C72B6"/>
    <w:rsid w:val="3A8B75BA"/>
    <w:rsid w:val="3A9F0731"/>
    <w:rsid w:val="3AA94D74"/>
    <w:rsid w:val="3AB94E96"/>
    <w:rsid w:val="3B11613A"/>
    <w:rsid w:val="3BD77542"/>
    <w:rsid w:val="3BDE2398"/>
    <w:rsid w:val="3C3976F6"/>
    <w:rsid w:val="3E7179A6"/>
    <w:rsid w:val="3F3C5E20"/>
    <w:rsid w:val="3F4615BE"/>
    <w:rsid w:val="3F4940F4"/>
    <w:rsid w:val="3F4D61EF"/>
    <w:rsid w:val="3F9F3D14"/>
    <w:rsid w:val="41855D01"/>
    <w:rsid w:val="41C86349"/>
    <w:rsid w:val="41CE4D30"/>
    <w:rsid w:val="434626F9"/>
    <w:rsid w:val="43800213"/>
    <w:rsid w:val="43B04DA0"/>
    <w:rsid w:val="442F62DC"/>
    <w:rsid w:val="445F3A72"/>
    <w:rsid w:val="446479D4"/>
    <w:rsid w:val="44E80E1C"/>
    <w:rsid w:val="474918D0"/>
    <w:rsid w:val="47FD3159"/>
    <w:rsid w:val="48B325DE"/>
    <w:rsid w:val="48C4659A"/>
    <w:rsid w:val="4D0C49B3"/>
    <w:rsid w:val="4D3A57A5"/>
    <w:rsid w:val="4E451F2B"/>
    <w:rsid w:val="4F480CDE"/>
    <w:rsid w:val="52072FF5"/>
    <w:rsid w:val="523F1387"/>
    <w:rsid w:val="52DC2732"/>
    <w:rsid w:val="530F6FAB"/>
    <w:rsid w:val="53BD6A07"/>
    <w:rsid w:val="54124034"/>
    <w:rsid w:val="54890697"/>
    <w:rsid w:val="54AF3C0F"/>
    <w:rsid w:val="554E519C"/>
    <w:rsid w:val="558D0DCD"/>
    <w:rsid w:val="55FB651C"/>
    <w:rsid w:val="56156687"/>
    <w:rsid w:val="57E024B6"/>
    <w:rsid w:val="5838665C"/>
    <w:rsid w:val="59CF1242"/>
    <w:rsid w:val="59DE6C89"/>
    <w:rsid w:val="59DF0C90"/>
    <w:rsid w:val="5A481B93"/>
    <w:rsid w:val="5A4E7FD5"/>
    <w:rsid w:val="5AC24111"/>
    <w:rsid w:val="5BDE0B84"/>
    <w:rsid w:val="5CE41815"/>
    <w:rsid w:val="5DBC1ADE"/>
    <w:rsid w:val="5E9A1E1F"/>
    <w:rsid w:val="5E9C2EDE"/>
    <w:rsid w:val="5EA33C5C"/>
    <w:rsid w:val="61BC46E6"/>
    <w:rsid w:val="61F743A5"/>
    <w:rsid w:val="62305D0D"/>
    <w:rsid w:val="62A62F50"/>
    <w:rsid w:val="63163B5F"/>
    <w:rsid w:val="63C808C1"/>
    <w:rsid w:val="63F7532D"/>
    <w:rsid w:val="645962D8"/>
    <w:rsid w:val="65553CD1"/>
    <w:rsid w:val="65C76335"/>
    <w:rsid w:val="65FB758B"/>
    <w:rsid w:val="67566AFF"/>
    <w:rsid w:val="67B563F3"/>
    <w:rsid w:val="67F20C4B"/>
    <w:rsid w:val="6894168D"/>
    <w:rsid w:val="68A5389A"/>
    <w:rsid w:val="694F2785"/>
    <w:rsid w:val="69636A84"/>
    <w:rsid w:val="696977F9"/>
    <w:rsid w:val="697069D6"/>
    <w:rsid w:val="69E26258"/>
    <w:rsid w:val="6A7D44CA"/>
    <w:rsid w:val="6A80797C"/>
    <w:rsid w:val="6AA524CB"/>
    <w:rsid w:val="6AD05083"/>
    <w:rsid w:val="6AFF0FA3"/>
    <w:rsid w:val="6B9C2722"/>
    <w:rsid w:val="6C6603BE"/>
    <w:rsid w:val="6C885039"/>
    <w:rsid w:val="6E9C573F"/>
    <w:rsid w:val="6E9F35BE"/>
    <w:rsid w:val="6EE175F6"/>
    <w:rsid w:val="6F7915DC"/>
    <w:rsid w:val="70640CCF"/>
    <w:rsid w:val="70845005"/>
    <w:rsid w:val="718129CA"/>
    <w:rsid w:val="719861A1"/>
    <w:rsid w:val="736E51D0"/>
    <w:rsid w:val="73CA0EA9"/>
    <w:rsid w:val="741E6AC6"/>
    <w:rsid w:val="748B3F42"/>
    <w:rsid w:val="75E451F1"/>
    <w:rsid w:val="761A519B"/>
    <w:rsid w:val="76433C09"/>
    <w:rsid w:val="765C5EF1"/>
    <w:rsid w:val="76795419"/>
    <w:rsid w:val="776159F6"/>
    <w:rsid w:val="777032C5"/>
    <w:rsid w:val="784435ED"/>
    <w:rsid w:val="7984574E"/>
    <w:rsid w:val="79AF7ABE"/>
    <w:rsid w:val="79E043A5"/>
    <w:rsid w:val="79E60672"/>
    <w:rsid w:val="79E94D5A"/>
    <w:rsid w:val="7A7F0628"/>
    <w:rsid w:val="7C6F57E2"/>
    <w:rsid w:val="7DBF3ED7"/>
    <w:rsid w:val="7E24305B"/>
    <w:rsid w:val="7EAD12A3"/>
    <w:rsid w:val="7EC14D4E"/>
    <w:rsid w:val="7F9A1827"/>
    <w:rsid w:val="7FE744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99"/>
    <w:pPr>
      <w:ind w:firstLine="420"/>
    </w:pPr>
    <w:rPr>
      <w:sz w:val="20"/>
      <w:szCs w:val="20"/>
    </w:rPr>
  </w:style>
  <w:style w:type="paragraph" w:styleId="4">
    <w:name w:val="Body Text"/>
    <w:basedOn w:val="1"/>
    <w:autoRedefine/>
    <w:qFormat/>
    <w:uiPriority w:val="0"/>
    <w:pPr>
      <w:spacing w:after="120"/>
    </w:pPr>
  </w:style>
  <w:style w:type="paragraph" w:styleId="5">
    <w:name w:val="footer"/>
    <w:basedOn w:val="1"/>
    <w:link w:val="20"/>
    <w:autoRedefine/>
    <w:qFormat/>
    <w:uiPriority w:val="0"/>
    <w:pPr>
      <w:tabs>
        <w:tab w:val="center" w:pos="4153"/>
        <w:tab w:val="right" w:pos="8306"/>
      </w:tabs>
      <w:snapToGrid w:val="0"/>
      <w:jc w:val="left"/>
    </w:pPr>
    <w:rPr>
      <w:sz w:val="18"/>
      <w:szCs w:val="18"/>
    </w:rPr>
  </w:style>
  <w:style w:type="paragraph" w:styleId="6">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75" w:after="75"/>
      <w:jc w:val="left"/>
    </w:pPr>
    <w:rPr>
      <w:rFonts w:cs="Times New Roman"/>
      <w:kern w:val="0"/>
      <w:sz w:val="24"/>
    </w:rPr>
  </w:style>
  <w:style w:type="paragraph" w:styleId="8">
    <w:name w:val="Body Text First Indent"/>
    <w:basedOn w:val="4"/>
    <w:autoRedefine/>
    <w:qFormat/>
    <w:uiPriority w:val="0"/>
    <w:pPr>
      <w:spacing w:line="312" w:lineRule="auto"/>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FollowedHyperlink"/>
    <w:basedOn w:val="11"/>
    <w:autoRedefine/>
    <w:qFormat/>
    <w:uiPriority w:val="0"/>
    <w:rPr>
      <w:color w:val="0072C6"/>
      <w:u w:val="none"/>
    </w:rPr>
  </w:style>
  <w:style w:type="character" w:styleId="14">
    <w:name w:val="HTML Definition"/>
    <w:basedOn w:val="11"/>
    <w:autoRedefine/>
    <w:qFormat/>
    <w:uiPriority w:val="0"/>
    <w:rPr>
      <w:i/>
      <w:iCs/>
    </w:rPr>
  </w:style>
  <w:style w:type="character" w:styleId="15">
    <w:name w:val="Hyperlink"/>
    <w:basedOn w:val="11"/>
    <w:autoRedefine/>
    <w:qFormat/>
    <w:uiPriority w:val="0"/>
    <w:rPr>
      <w:color w:val="0072C6"/>
      <w:u w:val="none"/>
    </w:rPr>
  </w:style>
  <w:style w:type="character" w:styleId="16">
    <w:name w:val="HTML Code"/>
    <w:basedOn w:val="11"/>
    <w:autoRedefine/>
    <w:qFormat/>
    <w:uiPriority w:val="0"/>
    <w:rPr>
      <w:rFonts w:hint="default" w:ascii="Consolas" w:hAnsi="Consolas" w:eastAsia="Consolas" w:cs="Consolas"/>
      <w:color w:val="C7254E"/>
      <w:sz w:val="21"/>
      <w:szCs w:val="21"/>
      <w:shd w:val="clear" w:color="auto" w:fill="F9F2F4"/>
    </w:rPr>
  </w:style>
  <w:style w:type="character" w:styleId="17">
    <w:name w:val="HTML Keyboard"/>
    <w:basedOn w:val="11"/>
    <w:autoRedefine/>
    <w:qFormat/>
    <w:uiPriority w:val="0"/>
    <w:rPr>
      <w:rFonts w:hint="default" w:ascii="Consolas" w:hAnsi="Consolas" w:eastAsia="Consolas" w:cs="Consolas"/>
      <w:color w:val="FFFFFF"/>
      <w:sz w:val="21"/>
      <w:szCs w:val="21"/>
      <w:shd w:val="clear" w:color="auto" w:fill="333333"/>
    </w:rPr>
  </w:style>
  <w:style w:type="character" w:styleId="18">
    <w:name w:val="HTML Sample"/>
    <w:basedOn w:val="11"/>
    <w:autoRedefine/>
    <w:qFormat/>
    <w:uiPriority w:val="0"/>
    <w:rPr>
      <w:rFonts w:ascii="Consolas" w:hAnsi="Consolas" w:eastAsia="Consolas" w:cs="Consolas"/>
      <w:sz w:val="21"/>
      <w:szCs w:val="21"/>
    </w:rPr>
  </w:style>
  <w:style w:type="character" w:customStyle="1" w:styleId="19">
    <w:name w:val="页眉 字符"/>
    <w:basedOn w:val="11"/>
    <w:link w:val="6"/>
    <w:autoRedefine/>
    <w:qFormat/>
    <w:uiPriority w:val="0"/>
    <w:rPr>
      <w:rFonts w:asciiTheme="minorHAnsi" w:hAnsiTheme="minorHAnsi" w:eastAsiaTheme="minorEastAsia" w:cstheme="minorBidi"/>
      <w:kern w:val="2"/>
      <w:sz w:val="18"/>
      <w:szCs w:val="18"/>
    </w:rPr>
  </w:style>
  <w:style w:type="character" w:customStyle="1" w:styleId="20">
    <w:name w:val="页脚 字符"/>
    <w:basedOn w:val="11"/>
    <w:link w:val="5"/>
    <w:autoRedefine/>
    <w:qFormat/>
    <w:uiPriority w:val="0"/>
    <w:rPr>
      <w:rFonts w:asciiTheme="minorHAnsi" w:hAnsiTheme="minorHAnsi" w:eastAsiaTheme="minorEastAsia" w:cstheme="minorBidi"/>
      <w:kern w:val="2"/>
      <w:sz w:val="18"/>
      <w:szCs w:val="18"/>
    </w:rPr>
  </w:style>
  <w:style w:type="character" w:customStyle="1" w:styleId="21">
    <w:name w:val="ui-icon13"/>
    <w:basedOn w:val="11"/>
    <w:autoRedefine/>
    <w:qFormat/>
    <w:uiPriority w:val="0"/>
  </w:style>
  <w:style w:type="character" w:customStyle="1" w:styleId="22">
    <w:name w:val="ui-icon14"/>
    <w:basedOn w:val="11"/>
    <w:autoRedefine/>
    <w:qFormat/>
    <w:uiPriority w:val="0"/>
  </w:style>
  <w:style w:type="character" w:customStyle="1" w:styleId="23">
    <w:name w:val="daiban_num"/>
    <w:basedOn w:val="11"/>
    <w:autoRedefine/>
    <w:qFormat/>
    <w:uiPriority w:val="0"/>
    <w:rPr>
      <w:b/>
      <w:bCs/>
      <w:color w:val="ED6D23"/>
      <w:sz w:val="30"/>
      <w:szCs w:val="30"/>
    </w:rPr>
  </w:style>
  <w:style w:type="character" w:customStyle="1" w:styleId="24">
    <w:name w:val="layui-layer-tabnow"/>
    <w:basedOn w:val="11"/>
    <w:autoRedefine/>
    <w:qFormat/>
    <w:uiPriority w:val="0"/>
    <w:rPr>
      <w:bdr w:val="single" w:color="CCCCCC" w:sz="6" w:space="0"/>
      <w:shd w:val="clear" w:color="auto" w:fill="FFFFFF"/>
    </w:rPr>
  </w:style>
  <w:style w:type="character" w:customStyle="1" w:styleId="25">
    <w:name w:val="first-child"/>
    <w:basedOn w:val="11"/>
    <w:autoRedefine/>
    <w:qFormat/>
    <w:uiPriority w:val="0"/>
  </w:style>
  <w:style w:type="character" w:customStyle="1" w:styleId="26">
    <w:name w:val="hover12"/>
    <w:basedOn w:val="11"/>
    <w:autoRedefine/>
    <w:qFormat/>
    <w:uiPriority w:val="0"/>
  </w:style>
  <w:style w:type="character" w:customStyle="1" w:styleId="27">
    <w:name w:val="active6"/>
    <w:basedOn w:val="11"/>
    <w:autoRedefine/>
    <w:qFormat/>
    <w:uiPriority w:val="0"/>
    <w:rPr>
      <w:color w:val="FFFFFF"/>
      <w:bdr w:val="single" w:color="6DCFB0" w:sz="6" w:space="0"/>
      <w:shd w:val="clear" w:color="auto" w:fill="6DCFB0"/>
    </w:rPr>
  </w:style>
  <w:style w:type="character" w:customStyle="1" w:styleId="28">
    <w:name w:val="biaozhu"/>
    <w:basedOn w:val="11"/>
    <w:autoRedefine/>
    <w:qFormat/>
    <w:uiPriority w:val="0"/>
    <w:rPr>
      <w:color w:val="666666"/>
      <w:sz w:val="21"/>
      <w:szCs w:val="21"/>
    </w:rPr>
  </w:style>
  <w:style w:type="character" w:customStyle="1" w:styleId="29">
    <w:name w:val="error"/>
    <w:basedOn w:val="11"/>
    <w:autoRedefine/>
    <w:qFormat/>
    <w:uiPriority w:val="0"/>
    <w:rPr>
      <w:color w:val="FF0000"/>
    </w:rPr>
  </w:style>
  <w:style w:type="character" w:customStyle="1" w:styleId="30">
    <w:name w:val="success"/>
    <w:basedOn w:val="11"/>
    <w:autoRedefine/>
    <w:qFormat/>
    <w:uiPriority w:val="0"/>
    <w:rPr>
      <w:color w:val="999999"/>
    </w:rPr>
  </w:style>
  <w:style w:type="character" w:customStyle="1" w:styleId="31">
    <w:name w:val="tubiao"/>
    <w:basedOn w:val="11"/>
    <w:autoRedefine/>
    <w:qFormat/>
    <w:uiPriority w:val="0"/>
    <w:rPr>
      <w:color w:val="FFFFFF"/>
      <w:sz w:val="37"/>
      <w:szCs w:val="37"/>
      <w:shd w:val="clear" w:color="auto" w:fill="DFEAEE"/>
    </w:rPr>
  </w:style>
  <w:style w:type="character" w:customStyle="1" w:styleId="32">
    <w:name w:val="active3"/>
    <w:basedOn w:val="11"/>
    <w:autoRedefine/>
    <w:qFormat/>
    <w:uiPriority w:val="0"/>
    <w:rPr>
      <w:color w:val="FFFFFF"/>
      <w:bdr w:val="single" w:color="6DCFB0" w:sz="6" w:space="0"/>
      <w:shd w:val="clear" w:color="auto" w:fill="6DCFB0"/>
    </w:rPr>
  </w:style>
  <w:style w:type="character" w:customStyle="1" w:styleId="33">
    <w:name w:val="ui-icon19"/>
    <w:basedOn w:val="11"/>
    <w:autoRedefine/>
    <w:qFormat/>
    <w:uiPriority w:val="0"/>
  </w:style>
  <w:style w:type="character" w:customStyle="1" w:styleId="34">
    <w:name w:val="ui-icon20"/>
    <w:basedOn w:val="11"/>
    <w:autoRedefine/>
    <w:qFormat/>
    <w:uiPriority w:val="0"/>
  </w:style>
  <w:style w:type="character" w:customStyle="1" w:styleId="35">
    <w:name w:val="active4"/>
    <w:basedOn w:val="11"/>
    <w:autoRedefine/>
    <w:qFormat/>
    <w:uiPriority w:val="0"/>
    <w:rPr>
      <w:color w:val="FFFFFF"/>
      <w:bdr w:val="single" w:color="6DCFB0" w:sz="6" w:space="0"/>
      <w:shd w:val="clear" w:color="auto" w:fill="6DCFB0"/>
    </w:rPr>
  </w:style>
  <w:style w:type="character" w:customStyle="1" w:styleId="36">
    <w:name w:val="ui-icon21"/>
    <w:basedOn w:val="11"/>
    <w:autoRedefine/>
    <w:qFormat/>
    <w:uiPriority w:val="0"/>
  </w:style>
  <w:style w:type="character" w:customStyle="1" w:styleId="37">
    <w:name w:val="hover11"/>
    <w:basedOn w:val="11"/>
    <w:autoRedefine/>
    <w:qFormat/>
    <w:uiPriority w:val="0"/>
  </w:style>
  <w:style w:type="character" w:customStyle="1" w:styleId="38">
    <w:name w:val="active2"/>
    <w:basedOn w:val="11"/>
    <w:autoRedefine/>
    <w:qFormat/>
    <w:uiPriority w:val="0"/>
    <w:rPr>
      <w:color w:val="FFFFFF"/>
      <w:bdr w:val="single" w:color="6DCFB0" w:sz="6" w:space="0"/>
      <w:shd w:val="clear" w:color="auto" w:fill="6DCFB0"/>
    </w:rPr>
  </w:style>
  <w:style w:type="character" w:customStyle="1" w:styleId="39">
    <w:name w:val="active"/>
    <w:basedOn w:val="11"/>
    <w:autoRedefine/>
    <w:qFormat/>
    <w:uiPriority w:val="0"/>
    <w:rPr>
      <w:color w:val="FFFFFF"/>
      <w:bdr w:val="single" w:color="6DCFB0" w:sz="6" w:space="0"/>
      <w:shd w:val="clear" w:color="auto" w:fill="6DCFB0"/>
    </w:rPr>
  </w:style>
  <w:style w:type="character" w:customStyle="1" w:styleId="40">
    <w:name w:val="hover"/>
    <w:basedOn w:val="11"/>
    <w:autoRedefine/>
    <w:qFormat/>
    <w:uiPriority w:val="0"/>
  </w:style>
  <w:style w:type="character" w:customStyle="1" w:styleId="41">
    <w:name w:val="hover9"/>
    <w:basedOn w:val="11"/>
    <w:autoRedefine/>
    <w:qFormat/>
    <w:uiPriority w:val="0"/>
  </w:style>
  <w:style w:type="character" w:customStyle="1" w:styleId="42">
    <w:name w:val="ui-icon"/>
    <w:basedOn w:val="11"/>
    <w:autoRedefine/>
    <w:qFormat/>
    <w:uiPriority w:val="0"/>
  </w:style>
  <w:style w:type="character" w:customStyle="1" w:styleId="43">
    <w:name w:val="ui-icon1"/>
    <w:basedOn w:val="11"/>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1192</Words>
  <Characters>1267</Characters>
  <Lines>24</Lines>
  <Paragraphs>6</Paragraphs>
  <TotalTime>1</TotalTime>
  <ScaleCrop>false</ScaleCrop>
  <LinksUpToDate>false</LinksUpToDate>
  <CharactersWithSpaces>1283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2023-05-16T06:30:00Z</dcterms:created>
  <dc:creator>Z</dc:creator>
  <cp:lastModifiedBy>dell</cp:lastModifiedBy>
  <dcterms:modified xsi:type="dcterms:W3CDTF">2025-05-20T00:40:35Z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88F4A230B46D4FE9AFC034C7182C2C70_13</vt:lpwstr>
  </property>
  <property fmtid="{D5CDD505-2E9C-101B-9397-08002B2CF9AE}" pid="4" name="KSOTemplateDocerSaveRecord">
    <vt:lpwstr>eyJoZGlkIjoiZDQ0MjEwYzZmZTkzOGFiZjk0MDMxYWY0YTNmMmQxZWQiLCJ1c2VySWQiOiIzNDYxMTYxMzUifQ==</vt:lpwstr>
  </property>
</Properties>
</file>