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6D9646">
      <w:pPr>
        <w:spacing w:before="120" w:beforeLines="50" w:after="120" w:afterLines="50" w:line="400" w:lineRule="exact"/>
        <w:ind w:firstLine="420" w:firstLineChars="200"/>
        <w:rPr>
          <w:rFonts w:ascii="宋体" w:hAnsi="宋体"/>
          <w:highlight w:val="none"/>
        </w:rPr>
      </w:pPr>
    </w:p>
    <w:p w14:paraId="3EC30B04">
      <w:pPr>
        <w:spacing w:before="120" w:beforeLines="50" w:after="120" w:afterLines="50" w:line="360" w:lineRule="auto"/>
        <w:jc w:val="center"/>
        <w:rPr>
          <w:rFonts w:ascii="宋体" w:hAnsi="宋体"/>
          <w:b/>
          <w:bCs/>
          <w:sz w:val="40"/>
          <w:szCs w:val="44"/>
          <w:highlight w:val="none"/>
        </w:rPr>
      </w:pPr>
    </w:p>
    <w:p w14:paraId="14B0BD1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b/>
          <w:bCs w:val="0"/>
          <w:sz w:val="44"/>
          <w:szCs w:val="44"/>
          <w:highlight w:val="none"/>
          <w:lang w:val="en-US" w:eastAsia="zh-CN"/>
        </w:rPr>
      </w:pPr>
      <w:r>
        <w:rPr>
          <w:rFonts w:hint="eastAsia" w:ascii="宋体" w:hAnsi="宋体" w:eastAsia="宋体"/>
          <w:b/>
          <w:bCs w:val="0"/>
          <w:sz w:val="44"/>
          <w:szCs w:val="44"/>
          <w:highlight w:val="none"/>
          <w:lang w:val="en-US" w:eastAsia="zh-CN"/>
        </w:rPr>
        <w:t>河北高速公路集团有限公司</w:t>
      </w:r>
    </w:p>
    <w:p w14:paraId="0006FD26">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b/>
          <w:bCs w:val="0"/>
          <w:sz w:val="44"/>
          <w:szCs w:val="44"/>
          <w:highlight w:val="none"/>
          <w:lang w:val="en-US" w:eastAsia="zh-CN"/>
        </w:rPr>
      </w:pPr>
      <w:r>
        <w:rPr>
          <w:rFonts w:hint="eastAsia" w:ascii="宋体" w:hAnsi="宋体" w:eastAsia="宋体"/>
          <w:b/>
          <w:bCs w:val="0"/>
          <w:sz w:val="44"/>
          <w:szCs w:val="44"/>
          <w:highlight w:val="none"/>
          <w:lang w:val="en-US" w:eastAsia="zh-CN"/>
        </w:rPr>
        <w:t>“高速公路养护高质量发展指标体系研究””科技创新项目</w:t>
      </w:r>
    </w:p>
    <w:p w14:paraId="42AA3A2F">
      <w:pPr>
        <w:pStyle w:val="17"/>
        <w:rPr>
          <w:rFonts w:ascii="宋体" w:hAnsi="宋体"/>
          <w:highlight w:val="none"/>
        </w:rPr>
      </w:pPr>
    </w:p>
    <w:p w14:paraId="683F2768">
      <w:pPr>
        <w:rPr>
          <w:rFonts w:ascii="宋体" w:hAnsi="宋体"/>
          <w:highlight w:val="none"/>
        </w:rPr>
      </w:pPr>
    </w:p>
    <w:p w14:paraId="52DEB80B">
      <w:pPr>
        <w:rPr>
          <w:rFonts w:ascii="宋体" w:hAnsi="宋体"/>
          <w:highlight w:val="none"/>
        </w:rPr>
      </w:pPr>
    </w:p>
    <w:p w14:paraId="53D4CB06">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14:paraId="77DAD048">
      <w:pPr>
        <w:spacing w:before="120" w:beforeLines="50" w:after="12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项目编号：ZXGS-JBGS-202</w:t>
      </w:r>
      <w:r>
        <w:rPr>
          <w:rFonts w:hint="eastAsia" w:ascii="宋体" w:hAnsi="宋体"/>
          <w:bCs/>
          <w:sz w:val="30"/>
          <w:szCs w:val="30"/>
          <w:highlight w:val="none"/>
          <w:lang w:val="en-US" w:eastAsia="zh-CN"/>
        </w:rPr>
        <w:t>5</w:t>
      </w:r>
      <w:r>
        <w:rPr>
          <w:rFonts w:hint="eastAsia" w:ascii="宋体" w:hAnsi="宋体"/>
          <w:bCs/>
          <w:sz w:val="30"/>
          <w:szCs w:val="30"/>
          <w:highlight w:val="none"/>
        </w:rPr>
        <w:t>0</w:t>
      </w:r>
      <w:r>
        <w:rPr>
          <w:rFonts w:hint="eastAsia" w:ascii="宋体" w:hAnsi="宋体"/>
          <w:bCs/>
          <w:sz w:val="30"/>
          <w:szCs w:val="30"/>
          <w:highlight w:val="none"/>
          <w:lang w:val="en-US" w:eastAsia="zh-CN"/>
        </w:rPr>
        <w:t>617</w:t>
      </w:r>
    </w:p>
    <w:p w14:paraId="2C39078D">
      <w:pPr>
        <w:spacing w:before="120" w:beforeLines="50" w:after="120" w:afterLines="50"/>
        <w:jc w:val="left"/>
        <w:rPr>
          <w:rFonts w:ascii="宋体" w:hAnsi="宋体"/>
          <w:highlight w:val="none"/>
        </w:rPr>
      </w:pPr>
    </w:p>
    <w:p w14:paraId="4BEFF509">
      <w:pPr>
        <w:pStyle w:val="40"/>
        <w:rPr>
          <w:rFonts w:ascii="宋体" w:hAnsi="宋体"/>
          <w:highlight w:val="none"/>
        </w:rPr>
      </w:pPr>
    </w:p>
    <w:p w14:paraId="59438F8E">
      <w:pPr>
        <w:pStyle w:val="40"/>
        <w:rPr>
          <w:rFonts w:ascii="宋体" w:hAnsi="宋体"/>
          <w:highlight w:val="none"/>
        </w:rPr>
      </w:pPr>
    </w:p>
    <w:p w14:paraId="42720BF6">
      <w:pPr>
        <w:pStyle w:val="40"/>
        <w:rPr>
          <w:rFonts w:ascii="宋体" w:hAnsi="宋体"/>
          <w:highlight w:val="none"/>
        </w:rPr>
      </w:pPr>
    </w:p>
    <w:p w14:paraId="1A0518B0">
      <w:pPr>
        <w:pStyle w:val="40"/>
        <w:rPr>
          <w:rFonts w:ascii="宋体" w:hAnsi="宋体"/>
          <w:highlight w:val="none"/>
        </w:rPr>
      </w:pPr>
    </w:p>
    <w:p w14:paraId="69388C5A">
      <w:pPr>
        <w:pStyle w:val="40"/>
        <w:rPr>
          <w:rFonts w:ascii="宋体" w:hAnsi="宋体"/>
          <w:highlight w:val="none"/>
        </w:rPr>
      </w:pPr>
    </w:p>
    <w:p w14:paraId="308A33D0">
      <w:pPr>
        <w:keepNext w:val="0"/>
        <w:keepLines w:val="0"/>
        <w:pageBreakBefore w:val="0"/>
        <w:widowControl w:val="0"/>
        <w:kinsoku/>
        <w:wordWrap/>
        <w:overflowPunct/>
        <w:topLinePunct w:val="0"/>
        <w:autoSpaceDE/>
        <w:autoSpaceDN/>
        <w:bidi w:val="0"/>
        <w:adjustRightInd w:val="0"/>
        <w:snapToGrid w:val="0"/>
        <w:spacing w:after="0" w:line="480" w:lineRule="auto"/>
        <w:ind w:firstLine="1699" w:firstLineChars="607"/>
        <w:textAlignment w:val="auto"/>
        <w:rPr>
          <w:rFonts w:hint="eastAsia" w:ascii="宋体" w:hAnsi="宋体" w:eastAsia="宋体"/>
          <w:bCs/>
          <w:sz w:val="28"/>
          <w:szCs w:val="28"/>
          <w:highlight w:val="none"/>
          <w:lang w:val="en-US" w:eastAsia="zh-CN"/>
        </w:rPr>
      </w:pPr>
      <w:r>
        <w:rPr>
          <w:rFonts w:hint="eastAsia" w:ascii="宋体" w:hAnsi="宋体"/>
          <w:bCs/>
          <w:sz w:val="28"/>
          <w:szCs w:val="28"/>
          <w:highlight w:val="none"/>
        </w:rPr>
        <w:t>用户单位：</w:t>
      </w:r>
      <w:r>
        <w:rPr>
          <w:rFonts w:hint="eastAsia" w:ascii="宋体" w:hAnsi="宋体"/>
          <w:bCs/>
          <w:spacing w:val="25"/>
          <w:kern w:val="0"/>
          <w:sz w:val="28"/>
          <w:szCs w:val="28"/>
          <w:highlight w:val="none"/>
          <w:fitText w:val="3920" w:id="1059334342"/>
          <w:lang w:eastAsia="zh-CN"/>
        </w:rPr>
        <w:t>河北高速公路集团有限公</w:t>
      </w:r>
      <w:r>
        <w:rPr>
          <w:rFonts w:hint="eastAsia" w:ascii="宋体" w:hAnsi="宋体"/>
          <w:bCs/>
          <w:spacing w:val="5"/>
          <w:kern w:val="0"/>
          <w:sz w:val="28"/>
          <w:szCs w:val="28"/>
          <w:highlight w:val="none"/>
          <w:fitText w:val="3920" w:id="1059334342"/>
          <w:lang w:eastAsia="zh-CN"/>
        </w:rPr>
        <w:t>司</w:t>
      </w:r>
    </w:p>
    <w:p w14:paraId="639243EB">
      <w:pPr>
        <w:keepNext w:val="0"/>
        <w:keepLines w:val="0"/>
        <w:pageBreakBefore w:val="0"/>
        <w:widowControl w:val="0"/>
        <w:kinsoku/>
        <w:wordWrap/>
        <w:overflowPunct/>
        <w:topLinePunct w:val="0"/>
        <w:autoSpaceDE/>
        <w:autoSpaceDN/>
        <w:bidi w:val="0"/>
        <w:adjustRightInd w:val="0"/>
        <w:snapToGrid w:val="0"/>
        <w:spacing w:after="0" w:line="480" w:lineRule="auto"/>
        <w:ind w:firstLine="1699" w:firstLineChars="607"/>
        <w:jc w:val="both"/>
        <w:textAlignment w:val="auto"/>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0"/>
          <w:kern w:val="0"/>
          <w:sz w:val="28"/>
          <w:szCs w:val="28"/>
          <w:highlight w:val="none"/>
          <w:fitText w:val="3920" w:id="34165291"/>
        </w:rPr>
        <w:t>河北高速集团工程咨询有限公司</w:t>
      </w:r>
    </w:p>
    <w:p w14:paraId="6EF75B10">
      <w:pPr>
        <w:keepNext w:val="0"/>
        <w:keepLines w:val="0"/>
        <w:pageBreakBefore w:val="0"/>
        <w:widowControl w:val="0"/>
        <w:kinsoku/>
        <w:wordWrap/>
        <w:overflowPunct/>
        <w:topLinePunct w:val="0"/>
        <w:autoSpaceDE/>
        <w:autoSpaceDN/>
        <w:bidi w:val="0"/>
        <w:adjustRightInd w:val="0"/>
        <w:snapToGrid w:val="0"/>
        <w:spacing w:after="0" w:line="480" w:lineRule="auto"/>
        <w:ind w:firstLine="4250" w:firstLineChars="1518"/>
        <w:textAlignment w:val="auto"/>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w:t>
      </w:r>
      <w:r>
        <w:rPr>
          <w:rFonts w:hint="eastAsia" w:ascii="宋体" w:hAnsi="宋体"/>
          <w:bCs/>
          <w:sz w:val="28"/>
          <w:szCs w:val="28"/>
          <w:highlight w:val="none"/>
          <w:lang w:val="en-US" w:eastAsia="zh-CN"/>
        </w:rPr>
        <w:t>5</w:t>
      </w:r>
      <w:r>
        <w:rPr>
          <w:rFonts w:hint="eastAsia" w:ascii="宋体" w:hAnsi="宋体"/>
          <w:bCs/>
          <w:sz w:val="28"/>
          <w:szCs w:val="28"/>
          <w:highlight w:val="none"/>
        </w:rPr>
        <w:t>年</w:t>
      </w:r>
      <w:r>
        <w:rPr>
          <w:rFonts w:hint="eastAsia" w:ascii="宋体" w:hAnsi="宋体"/>
          <w:bCs/>
          <w:sz w:val="28"/>
          <w:szCs w:val="28"/>
          <w:highlight w:val="none"/>
          <w:lang w:val="en-US" w:eastAsia="zh-CN"/>
        </w:rPr>
        <w:t>6</w:t>
      </w:r>
      <w:r>
        <w:rPr>
          <w:rFonts w:hint="eastAsia" w:ascii="宋体" w:hAnsi="宋体"/>
          <w:bCs/>
          <w:sz w:val="28"/>
          <w:szCs w:val="28"/>
          <w:highlight w:val="none"/>
        </w:rPr>
        <w:t>月</w:t>
      </w:r>
    </w:p>
    <w:p w14:paraId="605DBF6D">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1F5EE31">
      <w:pPr>
        <w:jc w:val="center"/>
        <w:rPr>
          <w:rFonts w:ascii="宋体" w:hAnsi="宋体"/>
          <w:highlight w:val="none"/>
        </w:rPr>
      </w:pPr>
    </w:p>
    <w:p w14:paraId="69BA18AD">
      <w:pPr>
        <w:pStyle w:val="104"/>
        <w:jc w:val="center"/>
        <w:rPr>
          <w:rFonts w:ascii="宋体" w:hAnsi="宋体"/>
          <w:b w:val="0"/>
          <w:color w:val="auto"/>
          <w:highlight w:val="none"/>
        </w:rPr>
      </w:pPr>
      <w:bookmarkStart w:id="0" w:name="_Toc1184"/>
      <w:bookmarkStart w:id="1" w:name="_Toc20130"/>
      <w:bookmarkStart w:id="2" w:name="_Toc152042287"/>
      <w:bookmarkStart w:id="3" w:name="_Toc144974479"/>
      <w:bookmarkStart w:id="4" w:name="_Toc152045511"/>
      <w:r>
        <w:rPr>
          <w:rFonts w:ascii="宋体" w:hAnsi="宋体"/>
          <w:b w:val="0"/>
          <w:color w:val="auto"/>
          <w:highlight w:val="none"/>
          <w:lang w:val="zh-CN"/>
        </w:rPr>
        <w:t>目  录</w:t>
      </w:r>
      <w:bookmarkEnd w:id="0"/>
      <w:bookmarkEnd w:id="1"/>
    </w:p>
    <w:p w14:paraId="0E4D5486">
      <w:pPr>
        <w:pStyle w:val="28"/>
        <w:tabs>
          <w:tab w:val="right" w:leader="dot" w:pos="8630"/>
        </w:tabs>
        <w:jc w:val="center"/>
        <w:rPr>
          <w:rFonts w:ascii="宋体" w:hAnsi="宋体"/>
          <w:highlight w:val="none"/>
        </w:rPr>
      </w:pPr>
    </w:p>
    <w:p w14:paraId="644EBE86">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TOC \o "1-3" \h \u </w:instrText>
      </w:r>
      <w:r>
        <w:rPr>
          <w:rFonts w:ascii="宋体" w:hAnsi="宋体"/>
          <w:sz w:val="24"/>
          <w:szCs w:val="24"/>
          <w:highlight w:val="none"/>
        </w:rPr>
        <w:fldChar w:fldCharType="separate"/>
      </w:r>
      <w:r>
        <w:rPr>
          <w:rFonts w:ascii="宋体" w:hAnsi="宋体"/>
          <w:sz w:val="24"/>
          <w:szCs w:val="24"/>
          <w:highlight w:val="none"/>
        </w:rPr>
        <w:fldChar w:fldCharType="begin"/>
      </w:r>
      <w:r>
        <w:rPr>
          <w:rFonts w:ascii="宋体" w:hAnsi="宋体"/>
          <w:sz w:val="24"/>
          <w:szCs w:val="24"/>
          <w:highlight w:val="none"/>
        </w:rPr>
        <w:instrText xml:space="preserve"> HYPERLINK \l _Toc2189 </w:instrText>
      </w:r>
      <w:r>
        <w:rPr>
          <w:rFonts w:ascii="宋体" w:hAnsi="宋体"/>
          <w:sz w:val="24"/>
          <w:szCs w:val="24"/>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highlight w:val="none"/>
        </w:rPr>
        <w:tab/>
      </w:r>
      <w:r>
        <w:rPr>
          <w:sz w:val="24"/>
          <w:szCs w:val="24"/>
          <w:highlight w:val="none"/>
        </w:rPr>
        <w:fldChar w:fldCharType="begin"/>
      </w:r>
      <w:r>
        <w:rPr>
          <w:sz w:val="24"/>
          <w:szCs w:val="24"/>
          <w:highlight w:val="none"/>
        </w:rPr>
        <w:instrText xml:space="preserve"> PAGEREF _Toc2189 \h </w:instrText>
      </w:r>
      <w:r>
        <w:rPr>
          <w:sz w:val="24"/>
          <w:szCs w:val="24"/>
          <w:highlight w:val="none"/>
        </w:rPr>
        <w:fldChar w:fldCharType="separate"/>
      </w:r>
      <w:r>
        <w:rPr>
          <w:sz w:val="24"/>
          <w:szCs w:val="24"/>
          <w:highlight w:val="none"/>
        </w:rPr>
        <w:t>2</w:t>
      </w:r>
      <w:r>
        <w:rPr>
          <w:sz w:val="24"/>
          <w:szCs w:val="24"/>
          <w:highlight w:val="none"/>
        </w:rPr>
        <w:fldChar w:fldCharType="end"/>
      </w:r>
      <w:r>
        <w:rPr>
          <w:rFonts w:ascii="宋体" w:hAnsi="宋体"/>
          <w:sz w:val="24"/>
          <w:szCs w:val="24"/>
          <w:highlight w:val="none"/>
        </w:rPr>
        <w:fldChar w:fldCharType="end"/>
      </w:r>
    </w:p>
    <w:p w14:paraId="5094764B">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_Toc25524 </w:instrText>
      </w:r>
      <w:r>
        <w:rPr>
          <w:rFonts w:ascii="宋体" w:hAnsi="宋体"/>
          <w:sz w:val="24"/>
          <w:szCs w:val="24"/>
          <w:highlight w:val="none"/>
        </w:rPr>
        <w:fldChar w:fldCharType="separate"/>
      </w:r>
      <w:r>
        <w:rPr>
          <w:bCs/>
          <w:sz w:val="24"/>
          <w:szCs w:val="24"/>
          <w:highlight w:val="none"/>
        </w:rPr>
        <w:t>第</w:t>
      </w:r>
      <w:r>
        <w:rPr>
          <w:rFonts w:hint="eastAsia"/>
          <w:bCs/>
          <w:sz w:val="24"/>
          <w:szCs w:val="24"/>
          <w:highlight w:val="none"/>
        </w:rPr>
        <w:t>二</w:t>
      </w:r>
      <w:r>
        <w:rPr>
          <w:bCs/>
          <w:sz w:val="24"/>
          <w:szCs w:val="24"/>
          <w:highlight w:val="none"/>
        </w:rPr>
        <w:t>章</w:t>
      </w:r>
      <w:r>
        <w:rPr>
          <w:rFonts w:hint="eastAsia"/>
          <w:bCs/>
          <w:sz w:val="24"/>
          <w:szCs w:val="24"/>
          <w:highlight w:val="none"/>
        </w:rPr>
        <w:t xml:space="preserve"> 揭榜人须知</w:t>
      </w:r>
      <w:r>
        <w:rPr>
          <w:sz w:val="24"/>
          <w:szCs w:val="24"/>
          <w:highlight w:val="none"/>
        </w:rPr>
        <w:tab/>
      </w:r>
      <w:r>
        <w:rPr>
          <w:sz w:val="24"/>
          <w:szCs w:val="24"/>
          <w:highlight w:val="none"/>
        </w:rPr>
        <w:fldChar w:fldCharType="begin"/>
      </w:r>
      <w:r>
        <w:rPr>
          <w:sz w:val="24"/>
          <w:szCs w:val="24"/>
          <w:highlight w:val="none"/>
        </w:rPr>
        <w:instrText xml:space="preserve"> PAGEREF _Toc25524 \h </w:instrText>
      </w:r>
      <w:r>
        <w:rPr>
          <w:sz w:val="24"/>
          <w:szCs w:val="24"/>
          <w:highlight w:val="none"/>
        </w:rPr>
        <w:fldChar w:fldCharType="separate"/>
      </w:r>
      <w:r>
        <w:rPr>
          <w:sz w:val="24"/>
          <w:szCs w:val="24"/>
          <w:highlight w:val="none"/>
        </w:rPr>
        <w:t>8</w:t>
      </w:r>
      <w:r>
        <w:rPr>
          <w:sz w:val="24"/>
          <w:szCs w:val="24"/>
          <w:highlight w:val="none"/>
        </w:rPr>
        <w:fldChar w:fldCharType="end"/>
      </w:r>
      <w:r>
        <w:rPr>
          <w:rFonts w:ascii="宋体" w:hAnsi="宋体"/>
          <w:sz w:val="24"/>
          <w:szCs w:val="24"/>
          <w:highlight w:val="none"/>
        </w:rPr>
        <w:fldChar w:fldCharType="end"/>
      </w:r>
    </w:p>
    <w:p w14:paraId="1047F850">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_Toc29850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三</w:t>
      </w:r>
      <w:r>
        <w:rPr>
          <w:rFonts w:ascii="宋体" w:hAnsi="宋体"/>
          <w:sz w:val="24"/>
          <w:szCs w:val="24"/>
          <w:highlight w:val="none"/>
        </w:rPr>
        <w:t>章</w:t>
      </w:r>
      <w:r>
        <w:rPr>
          <w:rFonts w:hint="eastAsia" w:ascii="宋体" w:hAnsi="宋体"/>
          <w:sz w:val="24"/>
          <w:szCs w:val="24"/>
          <w:highlight w:val="none"/>
        </w:rPr>
        <w:t xml:space="preserve"> 评审</w:t>
      </w:r>
      <w:r>
        <w:rPr>
          <w:rFonts w:ascii="宋体" w:hAnsi="宋体"/>
          <w:sz w:val="24"/>
          <w:szCs w:val="24"/>
          <w:highlight w:val="none"/>
        </w:rPr>
        <w:t>办法</w:t>
      </w:r>
      <w:r>
        <w:rPr>
          <w:sz w:val="24"/>
          <w:szCs w:val="24"/>
          <w:highlight w:val="none"/>
        </w:rPr>
        <w:tab/>
      </w:r>
      <w:r>
        <w:rPr>
          <w:sz w:val="24"/>
          <w:szCs w:val="24"/>
          <w:highlight w:val="none"/>
        </w:rPr>
        <w:fldChar w:fldCharType="begin"/>
      </w:r>
      <w:r>
        <w:rPr>
          <w:sz w:val="24"/>
          <w:szCs w:val="24"/>
          <w:highlight w:val="none"/>
        </w:rPr>
        <w:instrText xml:space="preserve"> PAGEREF _Toc29850 \h </w:instrText>
      </w:r>
      <w:r>
        <w:rPr>
          <w:sz w:val="24"/>
          <w:szCs w:val="24"/>
          <w:highlight w:val="none"/>
        </w:rPr>
        <w:fldChar w:fldCharType="separate"/>
      </w:r>
      <w:r>
        <w:rPr>
          <w:sz w:val="24"/>
          <w:szCs w:val="24"/>
          <w:highlight w:val="none"/>
        </w:rPr>
        <w:t>10</w:t>
      </w:r>
      <w:r>
        <w:rPr>
          <w:sz w:val="24"/>
          <w:szCs w:val="24"/>
          <w:highlight w:val="none"/>
        </w:rPr>
        <w:fldChar w:fldCharType="end"/>
      </w:r>
      <w:r>
        <w:rPr>
          <w:rFonts w:ascii="宋体" w:hAnsi="宋体"/>
          <w:sz w:val="24"/>
          <w:szCs w:val="24"/>
          <w:highlight w:val="none"/>
        </w:rPr>
        <w:fldChar w:fldCharType="end"/>
      </w:r>
    </w:p>
    <w:p w14:paraId="1DC23FF0">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_Toc23759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四</w:t>
      </w:r>
      <w:r>
        <w:rPr>
          <w:rFonts w:ascii="宋体" w:hAnsi="宋体"/>
          <w:sz w:val="24"/>
          <w:szCs w:val="24"/>
          <w:highlight w:val="none"/>
        </w:rPr>
        <w:t>章</w:t>
      </w:r>
      <w:r>
        <w:rPr>
          <w:rFonts w:hint="eastAsia" w:ascii="宋体" w:hAnsi="宋体"/>
          <w:sz w:val="24"/>
          <w:szCs w:val="24"/>
          <w:highlight w:val="none"/>
          <w:lang w:val="en-US" w:eastAsia="zh-CN"/>
        </w:rPr>
        <w:t xml:space="preserve"> </w:t>
      </w:r>
      <w:r>
        <w:rPr>
          <w:rFonts w:hint="eastAsia" w:ascii="宋体" w:hAnsi="宋体"/>
          <w:sz w:val="24"/>
          <w:szCs w:val="24"/>
          <w:highlight w:val="none"/>
        </w:rPr>
        <w:t>揭榜</w:t>
      </w:r>
      <w:r>
        <w:rPr>
          <w:rFonts w:hint="eastAsia" w:ascii="宋体" w:hAnsi="宋体"/>
          <w:sz w:val="24"/>
          <w:szCs w:val="24"/>
          <w:highlight w:val="none"/>
          <w:lang w:eastAsia="zh-CN"/>
        </w:rPr>
        <w:t>申报文件</w:t>
      </w:r>
      <w:r>
        <w:rPr>
          <w:rFonts w:ascii="宋体" w:hAnsi="宋体"/>
          <w:sz w:val="24"/>
          <w:szCs w:val="24"/>
          <w:highlight w:val="none"/>
        </w:rPr>
        <w:t>格式</w:t>
      </w:r>
      <w:r>
        <w:rPr>
          <w:sz w:val="24"/>
          <w:szCs w:val="24"/>
          <w:highlight w:val="none"/>
        </w:rPr>
        <w:tab/>
      </w:r>
      <w:r>
        <w:rPr>
          <w:sz w:val="24"/>
          <w:szCs w:val="24"/>
          <w:highlight w:val="none"/>
        </w:rPr>
        <w:fldChar w:fldCharType="begin"/>
      </w:r>
      <w:r>
        <w:rPr>
          <w:sz w:val="24"/>
          <w:szCs w:val="24"/>
          <w:highlight w:val="none"/>
        </w:rPr>
        <w:instrText xml:space="preserve"> PAGEREF _Toc23759 \h </w:instrText>
      </w:r>
      <w:r>
        <w:rPr>
          <w:sz w:val="24"/>
          <w:szCs w:val="24"/>
          <w:highlight w:val="none"/>
        </w:rPr>
        <w:fldChar w:fldCharType="separate"/>
      </w:r>
      <w:r>
        <w:rPr>
          <w:sz w:val="24"/>
          <w:szCs w:val="24"/>
          <w:highlight w:val="none"/>
        </w:rPr>
        <w:t>17</w:t>
      </w:r>
      <w:r>
        <w:rPr>
          <w:sz w:val="24"/>
          <w:szCs w:val="24"/>
          <w:highlight w:val="none"/>
        </w:rPr>
        <w:fldChar w:fldCharType="end"/>
      </w:r>
      <w:r>
        <w:rPr>
          <w:rFonts w:ascii="宋体" w:hAnsi="宋体"/>
          <w:sz w:val="24"/>
          <w:szCs w:val="24"/>
          <w:highlight w:val="none"/>
        </w:rPr>
        <w:fldChar w:fldCharType="end"/>
      </w:r>
    </w:p>
    <w:p w14:paraId="294E86AE">
      <w:pPr>
        <w:spacing w:line="720" w:lineRule="auto"/>
        <w:rPr>
          <w:rFonts w:ascii="宋体" w:hAnsi="宋体"/>
          <w:szCs w:val="21"/>
          <w:highlight w:val="none"/>
        </w:rPr>
      </w:pPr>
      <w:r>
        <w:rPr>
          <w:rFonts w:ascii="宋体" w:hAnsi="宋体"/>
          <w:sz w:val="24"/>
          <w:szCs w:val="24"/>
          <w:highlight w:val="none"/>
        </w:rPr>
        <w:fldChar w:fldCharType="end"/>
      </w:r>
    </w:p>
    <w:p w14:paraId="658FE297">
      <w:pPr>
        <w:rPr>
          <w:rFonts w:ascii="宋体" w:hAnsi="宋体"/>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6747AFFE">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宋体"/>
          <w:sz w:val="32"/>
          <w:szCs w:val="32"/>
          <w:highlight w:val="none"/>
        </w:rPr>
      </w:pPr>
      <w:bookmarkStart w:id="5" w:name="_Toc10093"/>
      <w:bookmarkStart w:id="6" w:name="_Toc2189"/>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08DAD121">
      <w:pPr>
        <w:rPr>
          <w:highlight w:val="none"/>
        </w:rPr>
      </w:pPr>
    </w:p>
    <w:bookmarkEnd w:id="2"/>
    <w:bookmarkEnd w:id="3"/>
    <w:bookmarkEnd w:id="4"/>
    <w:p w14:paraId="60E34E65">
      <w:pPr>
        <w:pStyle w:val="3"/>
        <w:pageBreakBefore w:val="0"/>
        <w:widowControl w:val="0"/>
        <w:kinsoku/>
        <w:wordWrap/>
        <w:overflowPunct/>
        <w:topLinePunct w:val="0"/>
        <w:bidi w:val="0"/>
        <w:adjustRightInd/>
        <w:snapToGrid w:val="0"/>
        <w:spacing w:before="0" w:after="0" w:line="360" w:lineRule="auto"/>
        <w:ind w:firstLine="482" w:firstLineChars="200"/>
        <w:textAlignment w:val="auto"/>
        <w:rPr>
          <w:rFonts w:ascii="宋体" w:hAnsi="宋体" w:eastAsia="宋体"/>
          <w:sz w:val="24"/>
          <w:szCs w:val="24"/>
          <w:highlight w:val="none"/>
        </w:rPr>
      </w:pPr>
      <w:bookmarkStart w:id="7" w:name="_Toc26864"/>
      <w:bookmarkStart w:id="8" w:name="_Toc17762"/>
      <w:bookmarkStart w:id="9" w:name="_Toc21281"/>
      <w:bookmarkStart w:id="10" w:name="_Toc492300547"/>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项目基本情况</w:t>
      </w:r>
      <w:bookmarkEnd w:id="7"/>
    </w:p>
    <w:bookmarkEnd w:id="8"/>
    <w:bookmarkEnd w:id="9"/>
    <w:bookmarkEnd w:id="10"/>
    <w:p w14:paraId="01262A15">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lang w:val="en-US" w:eastAsia="zh-CN"/>
        </w:rPr>
        <w:t>1.项目研究的主要目的</w:t>
      </w:r>
    </w:p>
    <w:p w14:paraId="6DC3AA67">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eastAsia="zh-CN"/>
        </w:rPr>
      </w:pPr>
      <w:r>
        <w:rPr>
          <w:rFonts w:hint="eastAsia" w:ascii="宋体" w:hAnsi="宋体" w:eastAsia="宋体" w:cs="黑体"/>
          <w:kern w:val="0"/>
          <w:sz w:val="24"/>
          <w:szCs w:val="24"/>
          <w:highlight w:val="none"/>
          <w:lang w:eastAsia="zh-CN"/>
        </w:rPr>
        <w:t>根据《“十四五”公路养护管理发展纲要》“设施数字化、养护专业化、管理现代化、运行高效化、服务优质化”的发展方向，统筹考虑高质量发展和实际工作经验，从“智能高效的养护管理体系、绿色先进的养护技术体系、长效稳定的养护保障体系”三个方面入手，制定高速公路养护高质量发展指标体系，全面提升高速公路服务水平，推进养护工程新技术的发展，健全高速公路规范化、智能化养护管理体系，引领河北高速公路养护高质量发展。</w:t>
      </w:r>
    </w:p>
    <w:p w14:paraId="639DC76D">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宋体"/>
          <w:b/>
          <w:bCs/>
          <w:color w:val="000000"/>
          <w:kern w:val="0"/>
          <w:sz w:val="24"/>
          <w:szCs w:val="24"/>
          <w:highlight w:val="none"/>
        </w:rPr>
      </w:pPr>
      <w:r>
        <w:rPr>
          <w:rFonts w:hint="eastAsia" w:ascii="宋体" w:hAnsi="宋体" w:cs="黑体"/>
          <w:b/>
          <w:bCs/>
          <w:kern w:val="0"/>
          <w:sz w:val="24"/>
          <w:szCs w:val="24"/>
          <w:highlight w:val="none"/>
          <w:lang w:val="en-US" w:eastAsia="zh-CN"/>
        </w:rPr>
        <w:t>2.</w:t>
      </w:r>
      <w:r>
        <w:rPr>
          <w:rFonts w:hint="eastAsia" w:ascii="宋体" w:hAnsi="宋体" w:cs="黑体"/>
          <w:kern w:val="0"/>
          <w:sz w:val="24"/>
          <w:szCs w:val="24"/>
          <w:highlight w:val="none"/>
        </w:rPr>
        <w:t>主要研究内容</w:t>
      </w:r>
    </w:p>
    <w:p w14:paraId="49D96E90">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该项目通过建立高速公路养护高质量发展指标体系，客观评价现状，准确判断河北高速所处的发展阶段和水平，结合形势要求和自身所能统筹的资源，科学规划设定发展目标。对标查找存在的突出问题，形成标准全面指导河北高速公路养护高质量发展。主要研究内容如下：</w:t>
      </w:r>
    </w:p>
    <w:p w14:paraId="3E1FA66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（1）河北省高速公路养护工作成绩总结</w:t>
      </w:r>
    </w:p>
    <w:p w14:paraId="7B880419">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根据《交通强国建设纲要》《国家综合立体交通网规划纲要》《公路“十四五”发展规划》和《“十四五”公路养护发展纲要》提出的要求，结合河北省的养护工作开展情况，从“设施数字化、养护专业化、管理现代化、运行高效化、服务优质化”五个方面，全面总结河北省高速公路养护的发展成绩。</w:t>
      </w:r>
    </w:p>
    <w:p w14:paraId="0B5B842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（2）高速公路养护发展形势及面临问题分析</w:t>
      </w:r>
    </w:p>
    <w:p w14:paraId="3E3C038F">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从国家政策要求、行业发展需求以及公众出行追求等层面，结合交通强国战略、高质量发展要求、河北省国资委对国有企业考核相关要求等内容，深入分析当前河北省高速公路养护发展面临的形势，并在我国养护发展现状的基础上，分析当前实现公路养护高质量发展需要解决的问题。</w:t>
      </w:r>
    </w:p>
    <w:p w14:paraId="1906EDD8">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（3）高速公路养护高质量发展指标研究</w:t>
      </w:r>
    </w:p>
    <w:p w14:paraId="2C2F2D33">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以“高质量养护”为主题，明确公路养护的总体思路和发展目标，并从易落实、可考核、能监督的角度出发，采用定性与定量相结合的方式，提出具体的发展指标和工作要求，如：公路网技术状况、重点项目实施情况、管理制度完善情况、技术创新推进情况、养护市场发育情况、绩效考核实施情况等，建立河北省及河北高速集团高速公路养护高质量发展指标。</w:t>
      </w:r>
    </w:p>
    <w:p w14:paraId="7A5E1FF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（4）高速公路养护高质量发展指标评价方法研究</w:t>
      </w:r>
    </w:p>
    <w:p w14:paraId="4F8EE37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对高速公路养护高质量发展指标进行规范性评价、技术性评价、满意度评价等，制定各指标的评价方式、方法，总结指标评价所需材料。进一步研究制定评价模型，确定指标标准值以及各指标权重，明确层级分值。最终形成河北省及河北高速集团高速公路养护高质量发展指标评价方法。</w:t>
      </w:r>
    </w:p>
    <w:p w14:paraId="3B139857">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（5）高速公路养护高质量发展指标评估方案制定及实施</w:t>
      </w:r>
    </w:p>
    <w:p w14:paraId="60E9F863">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从“工作内容、工作步骤、工作安排”等方面，针对河北省高速公路养护高质量发展指标评价工作需要，结合河北省及河北高速集团的高速公路养护高质量发展指标体系搭建情况，制定河北省及河北高速集团养护高质量发展指标评估工作方案，并针对河北省及河北高速集团截至2025年高速公路养护发展水平，按照方案组织实施评估工作。</w:t>
      </w:r>
    </w:p>
    <w:p w14:paraId="4A67BB8A">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（6）河北高速集团养护发展建议</w:t>
      </w:r>
    </w:p>
    <w:p w14:paraId="58D470B8">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从“科学高效的养护管理体系、智慧绿色的养护技术体系、长效稳定的养护保障体系”等方面，针对前述分析提出的问题，结合河北高速集团养护高质量发展指标体系，并提出河北高速集团养护发展建议。</w:t>
      </w:r>
    </w:p>
    <w:p w14:paraId="516E32F8">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（7）保障措施研究</w:t>
      </w:r>
    </w:p>
    <w:p w14:paraId="4CDFCDE5">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eastAsia="宋体" w:cs="黑体"/>
          <w:kern w:val="0"/>
          <w:sz w:val="24"/>
          <w:szCs w:val="24"/>
          <w:highlight w:val="none"/>
          <w:lang w:val="en-US" w:eastAsia="zh-CN"/>
        </w:rPr>
        <w:t>以推进高质量发展目标落实为中心，从资金、政策、机制、组织等方面提出高速公路高质量养护发展的保障措施。</w:t>
      </w:r>
    </w:p>
    <w:p w14:paraId="243D97BD">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3.主要技术指标（如形成专利、论文、专著等数量、指标及其水平，可推广和复制的新技术、新产品、新材料等）</w:t>
      </w:r>
    </w:p>
    <w:p w14:paraId="5FD45801">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（1）河北省高速公路养护高质量发展指标体系</w:t>
      </w:r>
    </w:p>
    <w:p w14:paraId="15DC171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高速公路养护高质量发展指标；</w:t>
      </w:r>
    </w:p>
    <w:p w14:paraId="07FDB3F2">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高速公路养护高质量发展指标评价方法；</w:t>
      </w:r>
    </w:p>
    <w:p w14:paraId="115EFD2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高速公路养护高质量发展指标评价工作方案。</w:t>
      </w:r>
    </w:p>
    <w:p w14:paraId="7F129440">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（2）河北高速集团高速公路养护高质量发展指标体系</w:t>
      </w:r>
    </w:p>
    <w:p w14:paraId="32BD9AE2">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河北高速集团高速公路养护高质量发展指标；</w:t>
      </w:r>
    </w:p>
    <w:p w14:paraId="31EF0CFF">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河北高速集团高速公路养护高质量发展指标评价方法；</w:t>
      </w:r>
    </w:p>
    <w:p w14:paraId="58ACD63F">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河北高速集团高速公路养护高质量发展指标评价工作方案；</w:t>
      </w:r>
    </w:p>
    <w:p w14:paraId="3FFA616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河北高速集团高速公路养护发展建议。</w:t>
      </w:r>
    </w:p>
    <w:p w14:paraId="356AEAD1">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4. 主要经济指标（如技术及产品应用所形成的市场规模、社会经济效益、应重点阐述在集团内产生的经济效益）</w:t>
      </w:r>
    </w:p>
    <w:p w14:paraId="2311AC45">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（1）延长公路使用寿命‌：通过高质量的养护，可以及时发现并修复路面病害，修复性养护工程实施周期延长10%，延长公路的使用寿命，减少重建或大修的成本。</w:t>
      </w:r>
    </w:p>
    <w:p w14:paraId="362894C5">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（2）‌提升通行效率‌：优良的公路通行环境可以提高车辆的行驶速度，减少交通拥堵，从而提升通行效率，综合运输成本降低5%。</w:t>
      </w:r>
    </w:p>
    <w:p w14:paraId="26E73960">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（3）‌促进经济发展‌：高质量的养护可以保障公路的畅通无阻，促进区域间的经济交流和合作，进而推动经济的发展，客货运数量提升5%。</w:t>
      </w:r>
    </w:p>
    <w:p w14:paraId="7BF8325A">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（4）‌节约养护资金‌：通过预防性养护和科学管理，可以减少路面病害的发生，降低养护成本，实现养护资金的节约，养护资金使用效益提升5%。</w:t>
      </w:r>
    </w:p>
    <w:p w14:paraId="6AF322C4">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同时研究成果在进行推广使用过程中，可积极与交通运输部对接，推动全国高速公路养护高质量发展指标体系建立工作，由此项目的成果、后续评价工作的组织等工作将具备向全国同行推广销售的巨大潜力，可为集团公司多种经营板块打开新的市场。</w:t>
      </w:r>
    </w:p>
    <w:p w14:paraId="08CF414E">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5.</w:t>
      </w:r>
      <w:r>
        <w:rPr>
          <w:rFonts w:hint="eastAsia" w:ascii="宋体" w:hAnsi="宋体" w:cs="黑体"/>
          <w:b/>
          <w:bCs/>
          <w:kern w:val="0"/>
          <w:sz w:val="24"/>
          <w:szCs w:val="24"/>
          <w:highlight w:val="none"/>
        </w:rPr>
        <w:t>项目研究进度里程碑目标要求</w:t>
      </w:r>
    </w:p>
    <w:tbl>
      <w:tblPr>
        <w:tblStyle w:val="42"/>
        <w:tblW w:w="970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6225"/>
      </w:tblGrid>
      <w:tr w14:paraId="513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top"/>
          </w:tcPr>
          <w:p w14:paraId="73BE816F">
            <w:pPr>
              <w:pageBreakBefore w:val="0"/>
              <w:kinsoku/>
              <w:wordWrap/>
              <w:overflowPunct/>
              <w:topLinePunct w:val="0"/>
              <w:bidi w:val="0"/>
              <w:adjustRightInd/>
              <w:snapToGrid w:val="0"/>
              <w:spacing w:line="360" w:lineRule="auto"/>
              <w:jc w:val="center"/>
              <w:textAlignment w:val="auto"/>
              <w:rPr>
                <w:rFonts w:hint="eastAsia" w:ascii="宋体" w:hAnsi="宋体" w:eastAsia="宋体"/>
                <w:sz w:val="24"/>
                <w:szCs w:val="24"/>
                <w:highlight w:val="none"/>
              </w:rPr>
            </w:pPr>
            <w:r>
              <w:rPr>
                <w:rFonts w:hint="eastAsia" w:ascii="宋体" w:hAnsi="宋体" w:eastAsia="宋体"/>
                <w:color w:val="000000"/>
                <w:sz w:val="24"/>
                <w:szCs w:val="24"/>
                <w:highlight w:val="none"/>
              </w:rPr>
              <w:t>起止时间</w:t>
            </w:r>
          </w:p>
        </w:tc>
        <w:tc>
          <w:tcPr>
            <w:tcW w:w="6225" w:type="dxa"/>
            <w:noWrap w:val="0"/>
            <w:vAlign w:val="top"/>
          </w:tcPr>
          <w:p w14:paraId="6082811F">
            <w:pPr>
              <w:pageBreakBefore w:val="0"/>
              <w:kinsoku/>
              <w:wordWrap/>
              <w:overflowPunct/>
              <w:topLinePunct w:val="0"/>
              <w:bidi w:val="0"/>
              <w:adjustRightInd/>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olor w:val="000000"/>
                <w:sz w:val="24"/>
                <w:szCs w:val="24"/>
                <w:highlight w:val="none"/>
              </w:rPr>
              <w:t>主要工作内容</w:t>
            </w:r>
          </w:p>
        </w:tc>
      </w:tr>
      <w:tr w14:paraId="5CF0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86B9382">
            <w:pPr>
              <w:pStyle w:val="119"/>
              <w:ind w:right="34" w:rightChars="0"/>
              <w:jc w:val="center"/>
              <w:outlineLvl w:val="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p>
        </w:tc>
        <w:tc>
          <w:tcPr>
            <w:tcW w:w="6225" w:type="dxa"/>
            <w:noWrap w:val="0"/>
            <w:vAlign w:val="center"/>
          </w:tcPr>
          <w:p w14:paraId="436AF019">
            <w:pPr>
              <w:pStyle w:val="119"/>
              <w:ind w:right="34" w:rightChars="0"/>
              <w:jc w:val="left"/>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制定实施方案，厘清资料清单，编制工作大纲，并开展调研工作。</w:t>
            </w:r>
          </w:p>
        </w:tc>
      </w:tr>
      <w:tr w14:paraId="13E2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18E4B44E">
            <w:pPr>
              <w:pStyle w:val="119"/>
              <w:ind w:right="34" w:rightChars="0"/>
              <w:jc w:val="center"/>
              <w:outlineLvl w:val="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p>
        </w:tc>
        <w:tc>
          <w:tcPr>
            <w:tcW w:w="6225" w:type="dxa"/>
            <w:noWrap w:val="0"/>
            <w:vAlign w:val="center"/>
          </w:tcPr>
          <w:p w14:paraId="698E4AE4">
            <w:pPr>
              <w:pStyle w:val="119"/>
              <w:ind w:right="34" w:rightChars="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根据项目背景和资料收集情况，了解管理现状，分析存在问题和不足，系统评价现有工作。</w:t>
            </w:r>
          </w:p>
        </w:tc>
      </w:tr>
      <w:tr w14:paraId="4D82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9AEC600">
            <w:pPr>
              <w:pStyle w:val="119"/>
              <w:ind w:right="34" w:rightChars="0"/>
              <w:jc w:val="center"/>
              <w:outlineLvl w:val="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w:t>
            </w:r>
          </w:p>
        </w:tc>
        <w:tc>
          <w:tcPr>
            <w:tcW w:w="6225" w:type="dxa"/>
            <w:noWrap w:val="0"/>
            <w:vAlign w:val="center"/>
          </w:tcPr>
          <w:p w14:paraId="5A068B16">
            <w:pPr>
              <w:pStyle w:val="119"/>
              <w:ind w:right="34" w:rightChars="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借鉴部省养护高质量发展相关经验，制定工作任务、指标体系，形成初稿。</w:t>
            </w:r>
          </w:p>
        </w:tc>
      </w:tr>
      <w:tr w14:paraId="3F4B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C7C98AA">
            <w:pPr>
              <w:pStyle w:val="119"/>
              <w:ind w:right="34" w:rightChars="0"/>
              <w:jc w:val="center"/>
              <w:outlineLvl w:val="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p>
        </w:tc>
        <w:tc>
          <w:tcPr>
            <w:tcW w:w="6225" w:type="dxa"/>
            <w:noWrap w:val="0"/>
            <w:vAlign w:val="center"/>
          </w:tcPr>
          <w:p w14:paraId="560E8872">
            <w:pPr>
              <w:pStyle w:val="119"/>
              <w:ind w:right="34" w:rightChars="0"/>
              <w:jc w:val="left"/>
              <w:outlineLvl w:val="0"/>
              <w:rPr>
                <w:rFonts w:hint="eastAsia" w:ascii="宋体" w:hAnsi="宋体" w:eastAsia="宋体" w:cs="宋体"/>
                <w:spacing w:val="-2"/>
                <w:sz w:val="24"/>
                <w:szCs w:val="24"/>
                <w:highlight w:val="none"/>
              </w:rPr>
            </w:pPr>
            <w:r>
              <w:rPr>
                <w:rFonts w:hint="eastAsia" w:ascii="宋体" w:hAnsi="宋体" w:eastAsia="宋体" w:cs="宋体"/>
                <w:sz w:val="24"/>
                <w:szCs w:val="24"/>
                <w:highlight w:val="none"/>
                <w:lang w:val="en-US" w:eastAsia="zh-CN"/>
              </w:rPr>
              <w:t>广泛征求意见，根据反馈意见修改完善，形成征求意见稿。</w:t>
            </w:r>
          </w:p>
        </w:tc>
      </w:tr>
      <w:tr w14:paraId="44BD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A71C0F8">
            <w:pPr>
              <w:pStyle w:val="119"/>
              <w:pageBreakBefore w:val="0"/>
              <w:widowControl w:val="0"/>
              <w:kinsoku/>
              <w:wordWrap/>
              <w:overflowPunct/>
              <w:topLinePunct w:val="0"/>
              <w:bidi w:val="0"/>
              <w:spacing w:line="360" w:lineRule="auto"/>
              <w:ind w:left="0" w:leftChars="0" w:right="0" w:rightChars="0"/>
              <w:jc w:val="center"/>
              <w:textAlignment w:val="auto"/>
              <w:outlineLvl w:val="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-12月</w:t>
            </w:r>
          </w:p>
        </w:tc>
        <w:tc>
          <w:tcPr>
            <w:tcW w:w="6225" w:type="dxa"/>
            <w:noWrap w:val="0"/>
            <w:vAlign w:val="center"/>
          </w:tcPr>
          <w:p w14:paraId="6F8C9400">
            <w:pPr>
              <w:pStyle w:val="119"/>
              <w:pageBreakBefore w:val="0"/>
              <w:widowControl w:val="0"/>
              <w:kinsoku/>
              <w:wordWrap/>
              <w:overflowPunct/>
              <w:topLinePunct w:val="0"/>
              <w:bidi w:val="0"/>
              <w:spacing w:line="360" w:lineRule="auto"/>
              <w:ind w:left="0" w:leftChars="0" w:right="0" w:rightChars="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组织开展指标试评估，根据试评估情况调整完善，形成终稿，并进行验收评审。</w:t>
            </w:r>
          </w:p>
        </w:tc>
      </w:tr>
    </w:tbl>
    <w:p w14:paraId="23F2B21F">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二、揭榜要求及流程</w:t>
      </w:r>
    </w:p>
    <w:p w14:paraId="23548FE5">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（一）、揭榜要求</w:t>
      </w:r>
    </w:p>
    <w:p w14:paraId="1AE6EA3A">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42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揭榜团队须为在中华人民共和国境内注册、具有独立法人资格的企事业单位。</w:t>
      </w:r>
    </w:p>
    <w:p w14:paraId="6A1CD89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揭榜团队应了解行业最新动态，</w:t>
      </w:r>
      <w:r>
        <w:rPr>
          <w:rFonts w:hint="eastAsia" w:ascii="宋体" w:hAnsi="宋体" w:eastAsia="宋体" w:cs="宋体"/>
          <w:kern w:val="0"/>
          <w:sz w:val="24"/>
          <w:szCs w:val="24"/>
          <w:highlight w:val="none"/>
          <w:lang w:eastAsia="zh-CN"/>
        </w:rPr>
        <w:t>近三年（202</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年</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月1日至今，以成果验收或鉴定或成果登记日期为准）至少完成过1项交通领域科技创新业绩</w:t>
      </w:r>
      <w:r>
        <w:rPr>
          <w:rFonts w:hint="eastAsia" w:ascii="宋体" w:hAnsi="宋体" w:eastAsia="宋体" w:cs="宋体"/>
          <w:kern w:val="0"/>
          <w:sz w:val="24"/>
          <w:szCs w:val="24"/>
          <w:highlight w:val="none"/>
        </w:rPr>
        <w:t>。</w:t>
      </w:r>
    </w:p>
    <w:p w14:paraId="07B688BD">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3、揭榜团队负责人和成员不受年龄、职称、学历、奖项等限制，但应符合以下条件：</w:t>
      </w:r>
    </w:p>
    <w:p w14:paraId="5BE45B84">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（1）能够积极响应用户需求，提出技术研发的可行性方案，对于所提供的技术或成果具有自主知识产权；</w:t>
      </w:r>
    </w:p>
    <w:p w14:paraId="67D5B9D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（2）能够按照“军令状”（合同）约定，推进项目任务落实，交付约定成果，协助用户单位完成技术应用落地实施；</w:t>
      </w:r>
    </w:p>
    <w:p w14:paraId="7A0F41C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（3）诚信状况良好，无在惩戒执行期内的科研严重失信行为记录和相关社会领域信用“黑名单”记录；</w:t>
      </w:r>
    </w:p>
    <w:p w14:paraId="0300415D">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3CA843A7">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鼓励企业、金融机构、科技服务机构、高校、科研院所及新型研发机构等以联合体方式申报。</w:t>
      </w:r>
    </w:p>
    <w:p w14:paraId="7C477632">
      <w:pPr>
        <w:keepNext w:val="0"/>
        <w:keepLines w:val="0"/>
        <w:widowControl/>
        <w:suppressLineNumbers w:val="0"/>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color w:val="000000"/>
          <w:kern w:val="0"/>
          <w:sz w:val="24"/>
          <w:szCs w:val="24"/>
          <w:highlight w:val="none"/>
          <w:lang w:val="en-US" w:eastAsia="zh-CN" w:bidi="ar"/>
        </w:rPr>
        <w:t>本次“揭榜挂帅” 接受 联合体揭榜。牵头单位为1家，联合体成员不超过1家。</w:t>
      </w:r>
    </w:p>
    <w:p w14:paraId="722A7617">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（二）揭榜报名流程</w:t>
      </w:r>
    </w:p>
    <w:p w14:paraId="26D03F7E">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凡有意揭榜者，请于202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日9时00分至202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时00分，携带《揭榜挂帅报名表》（附件1）及所要求的相关资料送至河北高速集团工程咨询有限公司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石家庄高新区黄河大道136号石家庄科技中心2号楼22层2201室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或将资料扫彩色描件发送至代理机构邮箱</w:t>
      </w:r>
      <w:r>
        <w:rPr>
          <w:rFonts w:hint="eastAsia" w:ascii="宋体" w:hAnsi="宋体" w:eastAsia="宋体" w:cs="宋体"/>
          <w:sz w:val="24"/>
          <w:szCs w:val="24"/>
          <w:highlight w:val="none"/>
          <w:lang w:val="en-US" w:eastAsia="zh-CN"/>
        </w:rPr>
        <w:t>724497770</w:t>
      </w:r>
      <w:r>
        <w:rPr>
          <w:rFonts w:hint="eastAsia" w:ascii="宋体" w:hAnsi="宋体" w:eastAsia="宋体" w:cs="宋体"/>
          <w:sz w:val="24"/>
          <w:szCs w:val="24"/>
          <w:highlight w:val="none"/>
        </w:rPr>
        <w:t>@qq.com，并获取相关资料（如有以联合体形式揭榜的，由联合体牵头人负责该项目的揭榜报名</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462123D8">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三、项目申报书要求</w:t>
      </w:r>
    </w:p>
    <w:p w14:paraId="049F64E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项目申报书应按照揭榜指南文件给出的格式及签字盖章要求编制并装订成册，正本一份，副本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份，同时报送电子版文件（包括演示文件、项目申报书word版本及盖章后的扫描版等），所有文件封包在一个密封袋。</w:t>
      </w:r>
    </w:p>
    <w:p w14:paraId="2896F2C5">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四、项目申报书的递交</w:t>
      </w:r>
    </w:p>
    <w:p w14:paraId="42BDD565">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项目申报书递交截止时间：202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27</w:t>
      </w:r>
      <w:bookmarkStart w:id="84" w:name="_GoBack"/>
      <w:bookmarkEnd w:id="84"/>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分。揭榜人须在项目申报书递交截止时间前将项目申报书递交至河北高速集团工程咨询有限公司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石家庄高新区黄河大道136号石家庄科技中心2号楼22层2201室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，逾期送达的或者未送达指定地点的项目申报书，用户单位不予受理。</w:t>
      </w:r>
    </w:p>
    <w:p w14:paraId="45339820">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五、发布媒介</w:t>
      </w:r>
    </w:p>
    <w:p w14:paraId="58BB1D72">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(一)本次“揭榜挂帅”榜单及结果在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河北高速公路集团有限公司网站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上发布。</w:t>
      </w:r>
    </w:p>
    <w:p w14:paraId="7C6E82C1">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)联系方式</w:t>
      </w:r>
    </w:p>
    <w:p w14:paraId="09256F0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用户单位：</w:t>
      </w:r>
      <w:r>
        <w:rPr>
          <w:rFonts w:hint="eastAsia" w:ascii="宋体" w:hAnsi="宋体" w:cs="宋体"/>
          <w:sz w:val="24"/>
          <w:szCs w:val="24"/>
          <w:highlight w:val="none"/>
          <w:lang w:eastAsia="zh-CN"/>
        </w:rPr>
        <w:t>河北高速公路集团有限公司</w:t>
      </w:r>
    </w:p>
    <w:p w14:paraId="6B682911">
      <w:pPr>
        <w:keepNext w:val="0"/>
        <w:keepLines w:val="0"/>
        <w:pageBreakBefore w:val="0"/>
        <w:kinsoku/>
        <w:wordWrap/>
        <w:overflowPunct/>
        <w:bidi w:val="0"/>
        <w:adjustRightInd/>
        <w:snapToGrid w:val="0"/>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人：张志毅</w:t>
      </w:r>
    </w:p>
    <w:p w14:paraId="306409A4">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联系电话：0311-66620573</w:t>
      </w:r>
    </w:p>
    <w:p w14:paraId="54FCC63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p>
    <w:p w14:paraId="16290CC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代理机构：河北高速集团工程咨询有限公司</w:t>
      </w:r>
    </w:p>
    <w:p w14:paraId="6B0AAA7F">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址：石家庄高新区黄河大道136号石家庄科技中心2号楼22层</w:t>
      </w:r>
    </w:p>
    <w:p w14:paraId="66622F32">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人：张德祥（项目经理）、张光磊、张宁</w:t>
      </w:r>
    </w:p>
    <w:p w14:paraId="72F91A39">
      <w:pPr>
        <w:pStyle w:val="17"/>
        <w:keepNext w:val="0"/>
        <w:keepLines w:val="0"/>
        <w:pageBreakBefore w:val="0"/>
        <w:kinsoku/>
        <w:wordWrap/>
        <w:overflowPunct/>
        <w:bidi w:val="0"/>
        <w:adjustRightInd/>
        <w:snapToGrid w:val="0"/>
        <w:spacing w:after="0" w:line="360" w:lineRule="auto"/>
        <w:ind w:firstLine="480" w:firstLineChars="200"/>
        <w:textAlignment w:val="auto"/>
        <w:rPr>
          <w:rFonts w:ascii="宋体" w:hAnsi="宋体" w:cs="仿宋_GB2312"/>
          <w:bCs/>
          <w:kern w:val="0"/>
          <w:sz w:val="24"/>
          <w:szCs w:val="24"/>
          <w:highlight w:val="none"/>
        </w:rPr>
      </w:pPr>
      <w:r>
        <w:rPr>
          <w:rFonts w:hint="eastAsia" w:ascii="宋体" w:hAnsi="宋体" w:eastAsia="宋体" w:cs="宋体"/>
          <w:kern w:val="2"/>
          <w:sz w:val="24"/>
          <w:szCs w:val="24"/>
          <w:highlight w:val="none"/>
          <w:lang w:val="en-US" w:eastAsia="zh-CN" w:bidi="ar-SA"/>
        </w:rPr>
        <w:t>电    话：</w:t>
      </w:r>
      <w:r>
        <w:rPr>
          <w:rFonts w:hint="eastAsia" w:ascii="宋体" w:hAnsi="宋体" w:eastAsia="宋体" w:cs="宋体"/>
          <w:color w:val="auto"/>
          <w:kern w:val="2"/>
          <w:sz w:val="24"/>
          <w:szCs w:val="24"/>
          <w:highlight w:val="none"/>
          <w:lang w:val="en-US" w:eastAsia="zh-CN" w:bidi="ar-SA"/>
        </w:rPr>
        <w:t xml:space="preserve">13933000377 </w:t>
      </w:r>
      <w:r>
        <w:rPr>
          <w:rFonts w:hint="eastAsia" w:ascii="宋体" w:hAnsi="宋体" w:eastAsia="宋体" w:cs="宋体"/>
          <w:bCs/>
          <w:kern w:val="0"/>
          <w:sz w:val="24"/>
          <w:szCs w:val="24"/>
          <w:highlight w:val="none"/>
          <w:lang w:val="en-US" w:eastAsia="zh-CN" w:bidi="ar-SA"/>
        </w:rPr>
        <w:t>13229867006</w:t>
      </w:r>
    </w:p>
    <w:p w14:paraId="6D25FD30">
      <w:pPr>
        <w:rPr>
          <w:rFonts w:hint="eastAsia" w:ascii="宋体" w:hAnsi="宋体"/>
          <w:sz w:val="24"/>
          <w:szCs w:val="24"/>
          <w:highlight w:val="none"/>
        </w:rPr>
      </w:pPr>
      <w:r>
        <w:rPr>
          <w:rFonts w:hint="eastAsia" w:ascii="宋体" w:hAnsi="宋体"/>
          <w:sz w:val="24"/>
          <w:szCs w:val="24"/>
          <w:highlight w:val="none"/>
        </w:rPr>
        <w:br w:type="page"/>
      </w:r>
    </w:p>
    <w:p w14:paraId="1B2F4492">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6C3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8C0E5A">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71397488">
            <w:pPr>
              <w:spacing w:line="580" w:lineRule="exact"/>
              <w:jc w:val="center"/>
              <w:rPr>
                <w:rFonts w:ascii="宋体" w:hAnsi="宋体" w:cs="宋体"/>
                <w:color w:val="000000" w:themeColor="text1"/>
                <w:szCs w:val="21"/>
                <w:highlight w:val="none"/>
                <w14:textFill>
                  <w14:solidFill>
                    <w14:schemeClr w14:val="tx1"/>
                  </w14:solidFill>
                </w14:textFill>
              </w:rPr>
            </w:pPr>
          </w:p>
        </w:tc>
      </w:tr>
      <w:tr w14:paraId="3825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054CB2">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21F32BCD">
            <w:pPr>
              <w:spacing w:line="580" w:lineRule="exact"/>
              <w:jc w:val="center"/>
              <w:rPr>
                <w:rFonts w:ascii="宋体" w:hAnsi="宋体" w:cs="宋体"/>
                <w:color w:val="000000" w:themeColor="text1"/>
                <w:szCs w:val="21"/>
                <w:highlight w:val="none"/>
                <w14:textFill>
                  <w14:solidFill>
                    <w14:schemeClr w14:val="tx1"/>
                  </w14:solidFill>
                </w14:textFill>
              </w:rPr>
            </w:pPr>
          </w:p>
        </w:tc>
      </w:tr>
      <w:tr w14:paraId="759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0ABE0477">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081B3895">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13EBBEA0">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1E1BCF5E">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5E53AA1F">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4F1CB8F9">
            <w:pPr>
              <w:spacing w:line="400" w:lineRule="exact"/>
              <w:jc w:val="left"/>
              <w:rPr>
                <w:rFonts w:ascii="宋体" w:hAnsi="宋体" w:cs="宋体"/>
                <w:color w:val="000000" w:themeColor="text1"/>
                <w:szCs w:val="21"/>
                <w:highlight w:val="none"/>
                <w14:textFill>
                  <w14:solidFill>
                    <w14:schemeClr w14:val="tx1"/>
                  </w14:solidFill>
                </w14:textFill>
              </w:rPr>
            </w:pPr>
          </w:p>
        </w:tc>
      </w:tr>
      <w:tr w14:paraId="520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54FF436F">
            <w:pPr>
              <w:spacing w:line="580" w:lineRule="exact"/>
              <w:jc w:val="center"/>
              <w:rPr>
                <w:rFonts w:ascii="宋体" w:hAnsi="宋体" w:cs="宋体"/>
                <w:szCs w:val="21"/>
                <w:highlight w:val="none"/>
              </w:rPr>
            </w:pPr>
          </w:p>
        </w:tc>
        <w:tc>
          <w:tcPr>
            <w:tcW w:w="1560" w:type="dxa"/>
            <w:vMerge w:val="continue"/>
            <w:vAlign w:val="center"/>
          </w:tcPr>
          <w:p w14:paraId="70CFFD56">
            <w:pPr>
              <w:spacing w:line="580" w:lineRule="exact"/>
              <w:jc w:val="center"/>
              <w:rPr>
                <w:rFonts w:ascii="宋体" w:hAnsi="宋体" w:cs="宋体"/>
                <w:szCs w:val="21"/>
                <w:highlight w:val="none"/>
              </w:rPr>
            </w:pPr>
          </w:p>
        </w:tc>
        <w:tc>
          <w:tcPr>
            <w:tcW w:w="992" w:type="dxa"/>
            <w:vMerge w:val="continue"/>
            <w:vAlign w:val="center"/>
          </w:tcPr>
          <w:p w14:paraId="0F9EC624">
            <w:pPr>
              <w:spacing w:line="580" w:lineRule="exact"/>
              <w:jc w:val="center"/>
              <w:rPr>
                <w:rFonts w:ascii="宋体" w:hAnsi="宋体" w:cs="宋体"/>
                <w:szCs w:val="21"/>
                <w:highlight w:val="none"/>
              </w:rPr>
            </w:pPr>
          </w:p>
        </w:tc>
        <w:tc>
          <w:tcPr>
            <w:tcW w:w="1276" w:type="dxa"/>
            <w:vMerge w:val="continue"/>
            <w:vAlign w:val="center"/>
          </w:tcPr>
          <w:p w14:paraId="6D08C1B6">
            <w:pPr>
              <w:spacing w:line="580" w:lineRule="exact"/>
              <w:jc w:val="center"/>
              <w:rPr>
                <w:rFonts w:ascii="宋体" w:hAnsi="宋体" w:cs="宋体"/>
                <w:szCs w:val="21"/>
                <w:highlight w:val="none"/>
              </w:rPr>
            </w:pPr>
          </w:p>
        </w:tc>
        <w:tc>
          <w:tcPr>
            <w:tcW w:w="1417" w:type="dxa"/>
            <w:vAlign w:val="center"/>
          </w:tcPr>
          <w:p w14:paraId="2C9B3B79">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0DF487EF">
            <w:pPr>
              <w:spacing w:line="580" w:lineRule="exact"/>
              <w:jc w:val="center"/>
              <w:rPr>
                <w:rFonts w:ascii="宋体" w:hAnsi="宋体" w:cs="宋体"/>
                <w:color w:val="000000" w:themeColor="text1"/>
                <w:szCs w:val="21"/>
                <w:highlight w:val="none"/>
                <w14:textFill>
                  <w14:solidFill>
                    <w14:schemeClr w14:val="tx1"/>
                  </w14:solidFill>
                </w14:textFill>
              </w:rPr>
            </w:pPr>
          </w:p>
        </w:tc>
      </w:tr>
      <w:tr w14:paraId="1C7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1D8860E">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7E9A4875">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14:paraId="6282A1BB">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18DEDB9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27CEB23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A56829D">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14:paraId="62B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5296858A">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7DF7689A">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14:paraId="77E3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14004A4">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40B1398D">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5B94BB7C">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14:paraId="35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2F382F82">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揭榜人（牵头人）单位意见</w:t>
            </w:r>
          </w:p>
        </w:tc>
        <w:tc>
          <w:tcPr>
            <w:tcW w:w="7230" w:type="dxa"/>
            <w:gridSpan w:val="5"/>
            <w:vAlign w:val="center"/>
          </w:tcPr>
          <w:p w14:paraId="76828219">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4B9FBD3D">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14:paraId="39C7A158">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14:paraId="3B56460C">
      <w:pPr>
        <w:spacing w:line="400" w:lineRule="exact"/>
        <w:rPr>
          <w:rFonts w:ascii="宋体" w:hAnsi="宋体"/>
          <w:highlight w:val="none"/>
        </w:rPr>
      </w:pPr>
      <w:r>
        <w:rPr>
          <w:rFonts w:ascii="宋体" w:hAnsi="宋体"/>
          <w:highlight w:val="none"/>
        </w:rPr>
        <w:br w:type="page"/>
      </w:r>
    </w:p>
    <w:p w14:paraId="13B1D198">
      <w:pPr>
        <w:jc w:val="center"/>
        <w:outlineLvl w:val="0"/>
        <w:rPr>
          <w:b/>
          <w:bCs/>
          <w:sz w:val="32"/>
          <w:szCs w:val="32"/>
          <w:highlight w:val="none"/>
        </w:rPr>
      </w:pPr>
      <w:bookmarkStart w:id="11" w:name="_Toc24590"/>
      <w:bookmarkStart w:id="12" w:name="_Toc25524"/>
      <w:r>
        <w:rPr>
          <w:b/>
          <w:bCs/>
          <w:sz w:val="32"/>
          <w:szCs w:val="32"/>
          <w:highlight w:val="none"/>
        </w:rPr>
        <w:t>第</w:t>
      </w:r>
      <w:r>
        <w:rPr>
          <w:rFonts w:hint="eastAsia"/>
          <w:b/>
          <w:bCs/>
          <w:sz w:val="32"/>
          <w:szCs w:val="32"/>
          <w:highlight w:val="none"/>
        </w:rPr>
        <w:t>二</w:t>
      </w:r>
      <w:r>
        <w:rPr>
          <w:b/>
          <w:bCs/>
          <w:sz w:val="32"/>
          <w:szCs w:val="32"/>
          <w:highlight w:val="none"/>
        </w:rPr>
        <w:t>章</w:t>
      </w:r>
      <w:r>
        <w:rPr>
          <w:rFonts w:hint="eastAsia"/>
          <w:b/>
          <w:bCs/>
          <w:sz w:val="32"/>
          <w:szCs w:val="32"/>
          <w:highlight w:val="none"/>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33011121">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7B047B">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BA05AA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C31A78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编列内容</w:t>
            </w:r>
          </w:p>
        </w:tc>
      </w:tr>
      <w:tr w14:paraId="7615DAA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EAD66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6D9AC96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构成《揭榜指南文件》的</w:t>
            </w:r>
          </w:p>
          <w:p w14:paraId="44866ED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0687257B">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答疑、澄清、补遗文件（若有）</w:t>
            </w:r>
          </w:p>
        </w:tc>
      </w:tr>
      <w:tr w14:paraId="5A1F5016">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F3286E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315A85E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B139530">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color w:val="FF0000"/>
                <w:sz w:val="21"/>
                <w:szCs w:val="21"/>
                <w:highlight w:val="none"/>
              </w:rPr>
            </w:pPr>
            <w:r>
              <w:rPr>
                <w:rFonts w:hint="eastAsia" w:cs="宋体" w:asciiTheme="minorEastAsia" w:hAnsiTheme="minorEastAsia" w:eastAsiaTheme="minorEastAsia"/>
                <w:sz w:val="21"/>
                <w:szCs w:val="21"/>
                <w:highlight w:val="none"/>
              </w:rPr>
              <w:t>时间：递交截止时间前5日</w:t>
            </w:r>
          </w:p>
        </w:tc>
      </w:tr>
      <w:tr w14:paraId="583A81A2">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6B1312F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607773A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E50C8F1">
            <w:pPr>
              <w:keepNext w:val="0"/>
              <w:keepLines w:val="0"/>
              <w:pageBreakBefore w:val="0"/>
              <w:widowControl w:val="0"/>
              <w:kinsoku/>
              <w:overflowPunct/>
              <w:autoSpaceDE/>
              <w:autoSpaceDN/>
              <w:bidi w:val="0"/>
              <w:adjustRightInd/>
              <w:snapToGrid w:val="0"/>
              <w:spacing w:after="0" w:line="340" w:lineRule="exact"/>
              <w:textAlignment w:val="auto"/>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rPr>
              <w:t>形式：电子邮件，邮箱地址：</w:t>
            </w:r>
            <w:r>
              <w:rPr>
                <w:rFonts w:hint="eastAsia" w:cs="宋体" w:asciiTheme="minorEastAsia" w:hAnsiTheme="minorEastAsia" w:eastAsiaTheme="minorEastAsia"/>
                <w:sz w:val="21"/>
                <w:szCs w:val="21"/>
                <w:highlight w:val="none"/>
                <w:lang w:val="en-US" w:eastAsia="zh-CN"/>
              </w:rPr>
              <w:t>724497770@qq.com</w:t>
            </w:r>
          </w:p>
        </w:tc>
      </w:tr>
      <w:tr w14:paraId="6468D7FC">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61D4DED4">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3</w:t>
            </w:r>
          </w:p>
        </w:tc>
        <w:tc>
          <w:tcPr>
            <w:tcW w:w="3575" w:type="dxa"/>
            <w:tcBorders>
              <w:left w:val="single" w:color="auto" w:sz="4" w:space="0"/>
              <w:bottom w:val="single" w:color="auto" w:sz="4" w:space="0"/>
              <w:right w:val="single" w:color="auto" w:sz="4" w:space="0"/>
            </w:tcBorders>
            <w:vAlign w:val="center"/>
          </w:tcPr>
          <w:p w14:paraId="6F89F25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60BA0C1">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用户单位在《揭榜</w:t>
            </w:r>
            <w:r>
              <w:rPr>
                <w:rFonts w:hint="eastAsia" w:asciiTheme="minorEastAsia" w:hAnsiTheme="minorEastAsia" w:eastAsiaTheme="minorEastAsia"/>
                <w:sz w:val="21"/>
                <w:szCs w:val="21"/>
                <w:highlight w:val="none"/>
                <w:lang w:eastAsia="zh-CN"/>
              </w:rPr>
              <w:t>申报文件</w:t>
            </w:r>
            <w:r>
              <w:rPr>
                <w:rFonts w:hint="eastAsia" w:asciiTheme="minorEastAsia" w:hAnsiTheme="minorEastAsia" w:eastAsiaTheme="minorEastAsia"/>
                <w:sz w:val="21"/>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22A4A132">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3FCD6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C9F2C9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364A409B">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2E39DBE">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47C3115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ADF13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126A1FF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3B90514">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发出《揭榜指南文件》修改视为所有揭榜方收到《揭榜指南文件》修改。</w:t>
            </w:r>
          </w:p>
        </w:tc>
      </w:tr>
      <w:tr w14:paraId="47B85F81">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26BB29">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56738125">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48C778BF">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7E2D325E">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7F8EB04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733576">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415D67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w:t>
            </w:r>
            <w:r>
              <w:rPr>
                <w:rFonts w:hint="eastAsia" w:cs="宋体" w:asciiTheme="minorEastAsia" w:hAnsiTheme="minorEastAsia" w:eastAsiaTheme="minorEastAsia"/>
                <w:sz w:val="21"/>
                <w:szCs w:val="21"/>
                <w:highlight w:val="none"/>
                <w:lang w:eastAsia="zh-CN"/>
              </w:rPr>
              <w:t>申报文件</w:t>
            </w:r>
            <w:r>
              <w:rPr>
                <w:rFonts w:hint="eastAsia" w:cs="宋体" w:asciiTheme="minorEastAsia" w:hAnsiTheme="minorEastAsia" w:eastAsiaTheme="minorEastAsia"/>
                <w:sz w:val="21"/>
                <w:szCs w:val="21"/>
                <w:highlight w:val="none"/>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9364040">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除《揭榜指南文件》要求提供的资料外，揭榜方认为有必要提供的资料</w:t>
            </w:r>
          </w:p>
        </w:tc>
      </w:tr>
      <w:tr w14:paraId="318A052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5157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7E09B452">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04742FE7">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bCs/>
                <w:sz w:val="21"/>
                <w:szCs w:val="21"/>
                <w:highlight w:val="none"/>
              </w:rPr>
            </w:pPr>
            <w:r>
              <w:rPr>
                <w:rFonts w:hint="eastAsia" w:ascii="宋体" w:hAnsi="宋体"/>
                <w:sz w:val="21"/>
                <w:szCs w:val="21"/>
                <w:highlight w:val="none"/>
              </w:rPr>
              <w:t>最高限价</w:t>
            </w:r>
            <w:r>
              <w:rPr>
                <w:rFonts w:hint="eastAsia" w:ascii="Times New Roman" w:hAnsi="Times New Roman" w:cs="Times New Roman"/>
                <w:i w:val="0"/>
                <w:iCs w:val="0"/>
                <w:color w:val="000000"/>
                <w:kern w:val="0"/>
                <w:sz w:val="21"/>
                <w:szCs w:val="21"/>
                <w:highlight w:val="none"/>
                <w:u w:val="none"/>
                <w:lang w:val="en-US" w:eastAsia="zh-CN" w:bidi="ar"/>
              </w:rPr>
              <w:t>115</w:t>
            </w:r>
            <w:r>
              <w:rPr>
                <w:rFonts w:hint="eastAsia" w:ascii="宋体" w:hAnsi="宋体"/>
                <w:sz w:val="21"/>
                <w:szCs w:val="21"/>
                <w:highlight w:val="none"/>
              </w:rPr>
              <w:t>万元。</w:t>
            </w:r>
          </w:p>
        </w:tc>
      </w:tr>
      <w:tr w14:paraId="3C3CBB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4B0553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78722D74">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FEA779B">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报价应包含完成本项目范围涉及的全部费用。</w:t>
            </w:r>
          </w:p>
        </w:tc>
      </w:tr>
      <w:tr w14:paraId="1683D7E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E9BFA8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274AD653">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B48EF55">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90天</w:t>
            </w:r>
          </w:p>
        </w:tc>
      </w:tr>
      <w:tr w14:paraId="37C90F2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DBB3D7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F303E86">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4FFF7E75">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bookmarkStart w:id="13" w:name="_Toc352691470"/>
            <w:bookmarkStart w:id="14" w:name="_Toc361508582"/>
            <w:bookmarkStart w:id="15" w:name="_Toc369531512"/>
            <w:bookmarkStart w:id="16" w:name="_Toc300834946"/>
            <w:bookmarkStart w:id="17" w:name="_Toc384308207"/>
            <w:bookmarkStart w:id="18" w:name="_Toc1789"/>
            <w:r>
              <w:rPr>
                <w:rFonts w:cs="宋体" w:asciiTheme="minorEastAsia" w:hAnsiTheme="minorEastAsia" w:eastAsiaTheme="minorEastAsia"/>
                <w:sz w:val="21"/>
                <w:szCs w:val="21"/>
                <w:highlight w:val="none"/>
              </w:rPr>
              <w:t>《揭榜</w:t>
            </w:r>
            <w:r>
              <w:rPr>
                <w:rFonts w:hint="eastAsia" w:cs="宋体" w:asciiTheme="minorEastAsia" w:hAnsiTheme="minorEastAsia" w:eastAsiaTheme="minorEastAsia"/>
                <w:sz w:val="21"/>
                <w:szCs w:val="21"/>
                <w:highlight w:val="none"/>
                <w:lang w:eastAsia="zh-CN"/>
              </w:rPr>
              <w:t>申报文件</w:t>
            </w:r>
            <w:r>
              <w:rPr>
                <w:rFonts w:cs="宋体" w:asciiTheme="minorEastAsia" w:hAnsiTheme="minorEastAsia" w:eastAsiaTheme="minorEastAsia"/>
                <w:sz w:val="21"/>
                <w:szCs w:val="21"/>
                <w:highlight w:val="none"/>
              </w:rPr>
              <w:t>》所附证书证件要求均为原件扫描件，揭榜方须对其所附证件的真实性、有效性、清晰性、完整性负责。</w:t>
            </w:r>
          </w:p>
          <w:p w14:paraId="71A32D65">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（1）业绩证明资料：科研业绩须提供承接类似项目的合同（或任务书）、成果验收或鉴定证书或已完成成果登记的证明材料复印件。</w:t>
            </w:r>
          </w:p>
          <w:p w14:paraId="60FC902E">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（2）团队人员证件：应附身份证、职称证、学</w:t>
            </w:r>
            <w:r>
              <w:rPr>
                <w:rFonts w:hint="eastAsia" w:cs="宋体" w:asciiTheme="minorEastAsia" w:hAnsiTheme="minorEastAsia" w:eastAsiaTheme="minorEastAsia"/>
                <w:sz w:val="21"/>
                <w:szCs w:val="21"/>
                <w:highlight w:val="none"/>
              </w:rPr>
              <w:t>位</w:t>
            </w:r>
            <w:r>
              <w:rPr>
                <w:rFonts w:cs="宋体" w:asciiTheme="minorEastAsia" w:hAnsiTheme="minorEastAsia" w:eastAsiaTheme="minorEastAsia"/>
                <w:sz w:val="21"/>
                <w:szCs w:val="21"/>
                <w:highlight w:val="none"/>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4B01CB0F">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67238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2CB06370">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9321535">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不允许</w:t>
            </w:r>
          </w:p>
        </w:tc>
      </w:tr>
      <w:tr w14:paraId="78B62BD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980986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B9C9236">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1C11C39">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一正</w:t>
            </w:r>
            <w:r>
              <w:rPr>
                <w:rFonts w:hint="eastAsia" w:cs="黑体" w:asciiTheme="minorEastAsia" w:hAnsiTheme="minorEastAsia" w:eastAsiaTheme="minorEastAsia"/>
                <w:bCs/>
                <w:sz w:val="21"/>
                <w:szCs w:val="21"/>
                <w:highlight w:val="none"/>
                <w:lang w:val="en-US" w:eastAsia="zh-CN"/>
              </w:rPr>
              <w:t>四</w:t>
            </w:r>
            <w:r>
              <w:rPr>
                <w:rFonts w:hint="eastAsia" w:cs="黑体" w:asciiTheme="minorEastAsia" w:hAnsiTheme="minorEastAsia" w:eastAsiaTheme="minorEastAsia"/>
                <w:bCs/>
                <w:sz w:val="21"/>
                <w:szCs w:val="21"/>
                <w:highlight w:val="none"/>
              </w:rPr>
              <w:t>副，电子版U盘一个，上述资料一起密封在一个封套中</w:t>
            </w:r>
          </w:p>
        </w:tc>
      </w:tr>
      <w:tr w14:paraId="290F77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F5221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844DDAA">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172FB203">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符合第四章揭榜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签字盖章要求。</w:t>
            </w:r>
          </w:p>
        </w:tc>
      </w:tr>
      <w:tr w14:paraId="112D4F8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D4485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C047748">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205DBB4C">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项目名称：</w:t>
            </w:r>
          </w:p>
          <w:p w14:paraId="25F5B44F">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揭榜人名称：</w:t>
            </w:r>
          </w:p>
          <w:p w14:paraId="2B7E9C1A">
            <w:pPr>
              <w:keepNext w:val="0"/>
              <w:keepLines w:val="0"/>
              <w:pageBreakBefore w:val="0"/>
              <w:widowControl w:val="0"/>
              <w:kinsoku/>
              <w:overflowPunct/>
              <w:autoSpaceDE/>
              <w:autoSpaceDN/>
              <w:bidi w:val="0"/>
              <w:adjustRightInd/>
              <w:snapToGrid w:val="0"/>
              <w:spacing w:after="0" w:line="340" w:lineRule="exact"/>
              <w:jc w:val="left"/>
              <w:textAlignment w:val="auto"/>
              <w:rPr>
                <w:sz w:val="21"/>
                <w:szCs w:val="21"/>
                <w:highlight w:val="none"/>
              </w:rPr>
            </w:pPr>
            <w:r>
              <w:rPr>
                <w:rFonts w:hint="eastAsia" w:cs="黑体" w:asciiTheme="minorEastAsia" w:hAnsiTheme="minorEastAsia" w:eastAsiaTheme="minorEastAsia"/>
                <w:bCs/>
                <w:sz w:val="21"/>
                <w:szCs w:val="21"/>
                <w:highlight w:val="none"/>
              </w:rPr>
              <w:t>揭榜人认为需要载明的其他信息</w:t>
            </w:r>
          </w:p>
        </w:tc>
      </w:tr>
      <w:tr w14:paraId="6B3D2E3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F8CAF9">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74F9BA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75EE754F">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仿宋" w:asciiTheme="minorEastAsia" w:hAnsiTheme="minorEastAsia" w:eastAsiaTheme="minorEastAsia"/>
                <w:bCs/>
                <w:sz w:val="21"/>
                <w:szCs w:val="21"/>
                <w:highlight w:val="none"/>
              </w:rPr>
              <w:t>评榜委员会由</w:t>
            </w:r>
            <w:r>
              <w:rPr>
                <w:rFonts w:hint="eastAsia" w:cs="仿宋" w:asciiTheme="minorEastAsia" w:hAnsiTheme="minorEastAsia" w:eastAsiaTheme="minorEastAsia"/>
                <w:bCs/>
                <w:sz w:val="21"/>
                <w:szCs w:val="21"/>
                <w:highlight w:val="none"/>
                <w:lang w:val="en-US" w:eastAsia="zh-CN"/>
              </w:rPr>
              <w:t>5</w:t>
            </w:r>
            <w:r>
              <w:rPr>
                <w:rFonts w:hint="eastAsia" w:cs="仿宋" w:asciiTheme="minorEastAsia" w:hAnsiTheme="minorEastAsia" w:eastAsiaTheme="minorEastAsia"/>
                <w:bCs/>
                <w:sz w:val="21"/>
                <w:szCs w:val="21"/>
                <w:highlight w:val="none"/>
              </w:rPr>
              <w:t>人组成，其中用户单位</w:t>
            </w:r>
            <w:r>
              <w:rPr>
                <w:rFonts w:hint="eastAsia" w:cs="仿宋" w:asciiTheme="minorEastAsia" w:hAnsiTheme="minorEastAsia" w:eastAsiaTheme="minorEastAsia"/>
                <w:bCs/>
                <w:sz w:val="21"/>
                <w:szCs w:val="21"/>
                <w:highlight w:val="none"/>
                <w:lang w:val="en-US" w:eastAsia="zh-CN"/>
              </w:rPr>
              <w:t>1</w:t>
            </w:r>
            <w:r>
              <w:rPr>
                <w:rFonts w:hint="eastAsia" w:cs="仿宋" w:asciiTheme="minorEastAsia" w:hAnsiTheme="minorEastAsia" w:eastAsiaTheme="minorEastAsia"/>
                <w:bCs/>
                <w:sz w:val="21"/>
                <w:szCs w:val="21"/>
                <w:highlight w:val="none"/>
              </w:rPr>
              <w:t>人，外部专家由项目相关领域专家组成。</w:t>
            </w:r>
          </w:p>
        </w:tc>
      </w:tr>
      <w:tr w14:paraId="13F27954">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E8DF74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23C6BF98">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w:t>
            </w:r>
            <w:r>
              <w:rPr>
                <w:rFonts w:hint="eastAsia" w:cs="宋体" w:asciiTheme="minorEastAsia" w:hAnsiTheme="minorEastAsia" w:eastAsiaTheme="minorEastAsia"/>
                <w:sz w:val="21"/>
                <w:szCs w:val="21"/>
                <w:highlight w:val="none"/>
                <w:lang w:val="en-US" w:eastAsia="zh-CN"/>
              </w:rPr>
              <w:t>榜</w:t>
            </w:r>
            <w:r>
              <w:rPr>
                <w:rFonts w:hint="eastAsia" w:cs="宋体" w:asciiTheme="minorEastAsia" w:hAnsiTheme="minorEastAsia" w:eastAsiaTheme="minorEastAsia"/>
                <w:sz w:val="21"/>
                <w:szCs w:val="21"/>
                <w:highlight w:val="none"/>
              </w:rPr>
              <w:t>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47397CD">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w:t>
            </w:r>
            <w:r>
              <w:rPr>
                <w:rFonts w:hint="eastAsia" w:cs="宋体" w:asciiTheme="minorEastAsia" w:hAnsiTheme="minorEastAsia" w:eastAsiaTheme="minorEastAsia"/>
                <w:sz w:val="21"/>
                <w:szCs w:val="21"/>
                <w:highlight w:val="none"/>
                <w:lang w:val="en-US" w:eastAsia="zh-CN"/>
              </w:rPr>
              <w:t>榜</w:t>
            </w:r>
            <w:r>
              <w:rPr>
                <w:rFonts w:hint="eastAsia" w:cs="宋体" w:asciiTheme="minorEastAsia" w:hAnsiTheme="minorEastAsia" w:eastAsiaTheme="minorEastAsia"/>
                <w:sz w:val="21"/>
                <w:szCs w:val="21"/>
                <w:highlight w:val="none"/>
              </w:rPr>
              <w:t>委员会按照评审总得分由高至低的顺序对揭榜方进行排序，推荐排名第一的为预中榜人。</w:t>
            </w:r>
          </w:p>
        </w:tc>
      </w:tr>
      <w:tr w14:paraId="55786052">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5A765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AAFAE7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E4C9148">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公示媒介：</w:t>
            </w:r>
            <w:r>
              <w:rPr>
                <w:rFonts w:hint="eastAsia" w:cs="宋体" w:asciiTheme="minorEastAsia" w:hAnsiTheme="minorEastAsia" w:eastAsiaTheme="minorEastAsia"/>
                <w:spacing w:val="-6"/>
                <w:sz w:val="21"/>
                <w:szCs w:val="21"/>
                <w:highlight w:val="none"/>
              </w:rPr>
              <w:t>发布“揭榜挂帅”公告同一媒介</w:t>
            </w:r>
            <w:r>
              <w:rPr>
                <w:rFonts w:hint="eastAsia" w:cs="宋体" w:asciiTheme="minorEastAsia" w:hAnsiTheme="minorEastAsia" w:eastAsiaTheme="minorEastAsia"/>
                <w:sz w:val="21"/>
                <w:szCs w:val="21"/>
                <w:highlight w:val="none"/>
              </w:rPr>
              <w:t>。</w:t>
            </w:r>
          </w:p>
          <w:p w14:paraId="60A20D98">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公示期限：</w:t>
            </w:r>
            <w:r>
              <w:rPr>
                <w:rFonts w:hint="eastAsia" w:cs="宋体" w:asciiTheme="minorEastAsia" w:hAnsiTheme="minorEastAsia" w:eastAsiaTheme="minorEastAsia"/>
                <w:sz w:val="21"/>
                <w:szCs w:val="21"/>
                <w:highlight w:val="none"/>
                <w:u w:val="single"/>
                <w:lang w:val="en-US" w:eastAsia="zh-CN"/>
              </w:rPr>
              <w:t>3</w:t>
            </w:r>
            <w:r>
              <w:rPr>
                <w:rFonts w:hint="eastAsia" w:cs="宋体" w:asciiTheme="minorEastAsia" w:hAnsiTheme="minorEastAsia" w:eastAsiaTheme="minorEastAsia"/>
                <w:sz w:val="21"/>
                <w:szCs w:val="21"/>
                <w:highlight w:val="none"/>
              </w:rPr>
              <w:t>日历日</w:t>
            </w:r>
          </w:p>
        </w:tc>
      </w:tr>
      <w:tr w14:paraId="25622E96">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E3987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226056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4D345AAC">
            <w:pPr>
              <w:pStyle w:val="16"/>
              <w:keepNext w:val="0"/>
              <w:keepLines w:val="0"/>
              <w:pageBreakBefore w:val="0"/>
              <w:widowControl w:val="0"/>
              <w:kinsoku/>
              <w:overflowPunct/>
              <w:topLine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782E72F1">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F510F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59A1A8D2">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sz w:val="21"/>
                <w:szCs w:val="21"/>
                <w:highlight w:val="none"/>
              </w:rPr>
            </w:pPr>
            <w:r>
              <w:rPr>
                <w:rFonts w:hint="eastAsia" w:cs="黑体" w:asciiTheme="minorEastAsia" w:hAnsiTheme="minorEastAsia" w:eastAsiaTheme="minorEastAsia"/>
                <w:bCs/>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3FF61704">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否</w:t>
            </w:r>
          </w:p>
        </w:tc>
      </w:tr>
      <w:tr w14:paraId="63F5539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A2446C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62B7ECB8">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需要补充的其他内容</w:t>
            </w:r>
          </w:p>
        </w:tc>
      </w:tr>
      <w:tr w14:paraId="0BA9BDD1">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AE47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7D2903C">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75E7E990">
            <w:pPr>
              <w:keepNext w:val="0"/>
              <w:keepLines w:val="0"/>
              <w:pageBreakBefore w:val="0"/>
              <w:widowControl w:val="0"/>
              <w:kinsoku/>
              <w:wordWrap w:val="0"/>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33E2323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ED3A85">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4B94A44A">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13723E6">
            <w:pPr>
              <w:keepNext w:val="0"/>
              <w:keepLines w:val="0"/>
              <w:pageBreakBefore w:val="0"/>
              <w:widowControl w:val="0"/>
              <w:kinsoku/>
              <w:wordWrap w:val="0"/>
              <w:overflowPunct/>
              <w:autoSpaceDE/>
              <w:autoSpaceDN/>
              <w:bidi w:val="0"/>
              <w:adjustRightInd/>
              <w:snapToGrid w:val="0"/>
              <w:spacing w:after="0" w:line="340" w:lineRule="exact"/>
              <w:textAlignment w:val="auto"/>
              <w:rPr>
                <w:rFonts w:hint="default" w:cs="黑体" w:asciiTheme="minorEastAsia" w:hAnsiTheme="minorEastAsia" w:eastAsiaTheme="minorEastAsia"/>
                <w:bCs/>
                <w:sz w:val="21"/>
                <w:szCs w:val="21"/>
                <w:highlight w:val="none"/>
                <w:lang w:val="en-US" w:eastAsia="zh-CN"/>
              </w:rPr>
            </w:pPr>
            <w:r>
              <w:rPr>
                <w:rFonts w:hint="eastAsia" w:ascii="宋体" w:hAnsi="宋体" w:cs="黑体"/>
                <w:bCs/>
                <w:szCs w:val="21"/>
                <w:highlight w:val="none"/>
              </w:rPr>
              <w:t>研究过程中形成的相关知识产权归</w:t>
            </w:r>
            <w:r>
              <w:rPr>
                <w:rFonts w:hint="eastAsia" w:ascii="宋体" w:hAnsi="宋体" w:cs="宋体"/>
                <w:b w:val="0"/>
                <w:bCs w:val="0"/>
                <w:sz w:val="21"/>
                <w:szCs w:val="21"/>
                <w:highlight w:val="none"/>
                <w:lang w:eastAsia="zh-CN"/>
              </w:rPr>
              <w:t>河北高速公路集团有限公司</w:t>
            </w:r>
            <w:r>
              <w:rPr>
                <w:rFonts w:hint="eastAsia" w:ascii="宋体" w:hAnsi="宋体" w:cs="黑体"/>
                <w:bCs/>
                <w:szCs w:val="21"/>
                <w:highlight w:val="none"/>
              </w:rPr>
              <w:t>所有。</w:t>
            </w:r>
          </w:p>
        </w:tc>
      </w:tr>
    </w:tbl>
    <w:p w14:paraId="22AC6DE0">
      <w:pPr>
        <w:spacing w:line="400" w:lineRule="exact"/>
        <w:rPr>
          <w:rFonts w:ascii="Times New Roman" w:hAnsi="Times New Roman"/>
          <w:highlight w:val="none"/>
        </w:rPr>
      </w:pPr>
      <w:r>
        <w:rPr>
          <w:rFonts w:ascii="Times New Roman" w:hAnsi="Times New Roman"/>
          <w:highlight w:val="none"/>
        </w:rPr>
        <w:br w:type="page"/>
      </w:r>
    </w:p>
    <w:p w14:paraId="60FEA95E">
      <w:pPr>
        <w:pStyle w:val="2"/>
        <w:spacing w:line="240" w:lineRule="auto"/>
        <w:jc w:val="center"/>
        <w:rPr>
          <w:rFonts w:ascii="宋体" w:hAnsi="宋体"/>
          <w:sz w:val="32"/>
          <w:szCs w:val="32"/>
          <w:highlight w:val="none"/>
        </w:rPr>
      </w:pPr>
      <w:bookmarkStart w:id="19" w:name="_Toc23082"/>
      <w:bookmarkStart w:id="20" w:name="_Toc29850"/>
      <w:r>
        <w:rPr>
          <w:rFonts w:ascii="宋体" w:hAnsi="宋体"/>
          <w:sz w:val="32"/>
          <w:szCs w:val="32"/>
          <w:highlight w:val="none"/>
        </w:rPr>
        <w:t>第</w:t>
      </w:r>
      <w:r>
        <w:rPr>
          <w:rFonts w:hint="eastAsia" w:ascii="宋体" w:hAnsi="宋体"/>
          <w:sz w:val="32"/>
          <w:szCs w:val="32"/>
          <w:highlight w:val="none"/>
        </w:rPr>
        <w:t>三</w:t>
      </w:r>
      <w:r>
        <w:rPr>
          <w:rFonts w:ascii="宋体" w:hAnsi="宋体"/>
          <w:sz w:val="32"/>
          <w:szCs w:val="32"/>
          <w:highlight w:val="none"/>
        </w:rPr>
        <w:t>章</w:t>
      </w:r>
      <w:r>
        <w:rPr>
          <w:rFonts w:hint="eastAsia" w:ascii="宋体" w:hAnsi="宋体"/>
          <w:sz w:val="32"/>
          <w:szCs w:val="32"/>
          <w:highlight w:val="none"/>
        </w:rPr>
        <w:t xml:space="preserve"> 评审</w:t>
      </w:r>
      <w:r>
        <w:rPr>
          <w:rFonts w:ascii="宋体" w:hAnsi="宋体"/>
          <w:sz w:val="32"/>
          <w:szCs w:val="32"/>
          <w:highlight w:val="none"/>
        </w:rPr>
        <w:t>办法</w:t>
      </w:r>
      <w:bookmarkEnd w:id="19"/>
      <w:bookmarkEnd w:id="20"/>
    </w:p>
    <w:p w14:paraId="145D6AE4">
      <w:pPr>
        <w:keepNext/>
        <w:keepLines/>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outlineLvl w:val="1"/>
        <w:rPr>
          <w:rFonts w:ascii="宋体" w:hAnsi="宋体" w:cs="宋体"/>
          <w:b/>
          <w:bCs/>
          <w:kern w:val="0"/>
          <w:sz w:val="24"/>
          <w:szCs w:val="24"/>
          <w:highlight w:val="none"/>
        </w:rPr>
      </w:pPr>
      <w:bookmarkStart w:id="21" w:name="_Toc10734"/>
      <w:bookmarkStart w:id="22" w:name="_Toc166487465"/>
      <w:r>
        <w:rPr>
          <w:rFonts w:hint="eastAsia" w:ascii="宋体" w:hAnsi="宋体" w:cs="黑体"/>
          <w:b/>
          <w:bCs/>
          <w:kern w:val="0"/>
          <w:sz w:val="24"/>
          <w:szCs w:val="24"/>
          <w:highlight w:val="none"/>
        </w:rPr>
        <w:t>1. 评榜方法</w:t>
      </w:r>
      <w:bookmarkEnd w:id="21"/>
      <w:bookmarkEnd w:id="22"/>
    </w:p>
    <w:p w14:paraId="667CF4CC">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bCs/>
          <w:sz w:val="24"/>
          <w:szCs w:val="24"/>
          <w:highlight w:val="none"/>
        </w:rPr>
        <w:t>本次评榜采用综合评估法。</w:t>
      </w:r>
      <w:r>
        <w:rPr>
          <w:rFonts w:hint="eastAsia" w:ascii="宋体" w:hAnsi="宋体" w:cs="仿宋"/>
          <w:bCs/>
          <w:sz w:val="24"/>
          <w:szCs w:val="24"/>
          <w:highlight w:val="none"/>
          <w:lang w:val="en-US" w:eastAsia="zh-CN"/>
        </w:rPr>
        <w:t>评榜委员会首先对揭榜人进行符合性评审，</w:t>
      </w:r>
      <w:r>
        <w:rPr>
          <w:rFonts w:hint="eastAsia" w:ascii="宋体" w:hAnsi="宋体" w:cs="仿宋"/>
          <w:bCs/>
          <w:sz w:val="24"/>
          <w:szCs w:val="24"/>
          <w:highlight w:val="none"/>
        </w:rPr>
        <w:t>当通过</w:t>
      </w:r>
      <w:r>
        <w:rPr>
          <w:rFonts w:hint="eastAsia" w:ascii="宋体" w:hAnsi="宋体" w:cs="仿宋"/>
          <w:bCs/>
          <w:sz w:val="24"/>
          <w:szCs w:val="24"/>
          <w:highlight w:val="none"/>
          <w:lang w:val="en-US" w:eastAsia="zh-CN"/>
        </w:rPr>
        <w:t>符合</w:t>
      </w:r>
      <w:r>
        <w:rPr>
          <w:rFonts w:hint="eastAsia" w:ascii="宋体" w:hAnsi="宋体" w:cs="仿宋"/>
          <w:bCs/>
          <w:sz w:val="24"/>
          <w:szCs w:val="24"/>
          <w:highlight w:val="none"/>
        </w:rPr>
        <w:t>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w:t>
      </w:r>
      <w:r>
        <w:rPr>
          <w:rFonts w:hint="eastAsia" w:ascii="宋体" w:hAnsi="宋体" w:cs="仿宋"/>
          <w:bCs/>
          <w:sz w:val="24"/>
          <w:szCs w:val="24"/>
          <w:highlight w:val="none"/>
          <w:lang w:val="en-US" w:eastAsia="zh-CN"/>
        </w:rPr>
        <w:t>符合性评审</w:t>
      </w:r>
      <w:r>
        <w:rPr>
          <w:rFonts w:hint="eastAsia" w:ascii="宋体" w:hAnsi="宋体" w:cs="仿宋"/>
          <w:bCs/>
          <w:sz w:val="24"/>
          <w:szCs w:val="24"/>
          <w:highlight w:val="none"/>
        </w:rPr>
        <w:t>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14:paraId="216DBE8B">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14:paraId="15F29C28">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评榜委员会由</w:t>
      </w:r>
      <w:r>
        <w:rPr>
          <w:rFonts w:hint="eastAsia" w:ascii="宋体" w:hAnsi="宋体" w:cs="仿宋"/>
          <w:bCs/>
          <w:sz w:val="24"/>
          <w:szCs w:val="24"/>
          <w:highlight w:val="none"/>
          <w:lang w:val="en-US" w:eastAsia="zh-CN"/>
        </w:rPr>
        <w:t>5</w:t>
      </w:r>
      <w:r>
        <w:rPr>
          <w:rFonts w:hint="eastAsia" w:ascii="宋体" w:hAnsi="宋体" w:cs="仿宋"/>
          <w:bCs/>
          <w:sz w:val="24"/>
          <w:szCs w:val="24"/>
          <w:highlight w:val="none"/>
        </w:rPr>
        <w:t>人组成，其中用户单位</w:t>
      </w:r>
      <w:r>
        <w:rPr>
          <w:rFonts w:hint="eastAsia" w:ascii="宋体" w:hAnsi="宋体" w:cs="仿宋"/>
          <w:bCs/>
          <w:sz w:val="24"/>
          <w:szCs w:val="24"/>
          <w:highlight w:val="none"/>
          <w:lang w:val="en-US" w:eastAsia="zh-CN"/>
        </w:rPr>
        <w:t>1</w:t>
      </w:r>
      <w:r>
        <w:rPr>
          <w:rFonts w:hint="eastAsia" w:ascii="宋体" w:hAnsi="宋体" w:cs="仿宋"/>
          <w:bCs/>
          <w:sz w:val="24"/>
          <w:szCs w:val="24"/>
          <w:highlight w:val="none"/>
        </w:rPr>
        <w:t>人，外部专家由项目相关领域专家组成。</w:t>
      </w:r>
    </w:p>
    <w:p w14:paraId="5BE21F01">
      <w:pPr>
        <w:pageBreakBefore w:val="0"/>
        <w:widowControl w:val="0"/>
        <w:numPr>
          <w:ilvl w:val="0"/>
          <w:numId w:val="1"/>
        </w:numPr>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lang w:val="en-US" w:eastAsia="zh-CN"/>
        </w:rPr>
        <w:t>符合性评审</w:t>
      </w:r>
    </w:p>
    <w:p w14:paraId="3C4DA5C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sz w:val="24"/>
          <w:szCs w:val="24"/>
          <w:highlight w:val="none"/>
        </w:rPr>
      </w:pPr>
      <w:r>
        <w:rPr>
          <w:rFonts w:hint="eastAsia" w:ascii="宋体" w:hAnsi="宋体" w:cs="仿宋"/>
          <w:kern w:val="0"/>
          <w:sz w:val="24"/>
          <w:szCs w:val="24"/>
          <w:highlight w:val="none"/>
        </w:rPr>
        <w:t>揭榜人须满足揭榜公告及榜单指南文件对揭榜人的各项资格要求。</w:t>
      </w:r>
    </w:p>
    <w:p w14:paraId="22E8C7D5">
      <w:pPr>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黑体"/>
          <w:b/>
          <w:bCs/>
          <w:kern w:val="0"/>
          <w:sz w:val="24"/>
          <w:szCs w:val="24"/>
          <w:highlight w:val="none"/>
        </w:rPr>
      </w:pPr>
      <w:bookmarkStart w:id="23" w:name="_Toc144974568"/>
      <w:bookmarkStart w:id="24" w:name="_Toc152042378"/>
      <w:bookmarkStart w:id="25" w:name="_Toc152045601"/>
      <w:bookmarkStart w:id="26" w:name="_Toc179632619"/>
      <w:r>
        <w:rPr>
          <w:rFonts w:hint="eastAsia" w:ascii="宋体" w:hAnsi="宋体" w:cs="黑体"/>
          <w:b/>
          <w:bCs/>
          <w:kern w:val="0"/>
          <w:sz w:val="24"/>
          <w:szCs w:val="24"/>
          <w:highlight w:val="none"/>
          <w:lang w:val="en-US" w:eastAsia="zh-CN"/>
        </w:rPr>
        <w:t xml:space="preserve">2.1 </w:t>
      </w:r>
      <w:r>
        <w:rPr>
          <w:rFonts w:hint="eastAsia" w:ascii="宋体" w:hAnsi="宋体" w:cs="黑体"/>
          <w:b/>
          <w:bCs/>
          <w:kern w:val="0"/>
          <w:sz w:val="24"/>
          <w:szCs w:val="24"/>
          <w:highlight w:val="none"/>
        </w:rPr>
        <w:t>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399"/>
        <w:gridCol w:w="1500"/>
        <w:gridCol w:w="1465"/>
      </w:tblGrid>
      <w:tr w14:paraId="6F2D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6A41A67">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14:paraId="1D33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1EB4C822">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eastAsia="zh-CN"/>
              </w:rPr>
              <w:t>揭榜人</w:t>
            </w:r>
            <w:r>
              <w:rPr>
                <w:rFonts w:hint="eastAsia" w:ascii="宋体" w:hAnsi="宋体" w:cs="宋体"/>
                <w:szCs w:val="21"/>
                <w:highlight w:val="none"/>
              </w:rPr>
              <w:t>：</w:t>
            </w:r>
          </w:p>
        </w:tc>
      </w:tr>
      <w:tr w14:paraId="1542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34DA1AC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序号</w:t>
            </w:r>
          </w:p>
        </w:tc>
        <w:tc>
          <w:tcPr>
            <w:tcW w:w="1371" w:type="dxa"/>
            <w:vAlign w:val="center"/>
          </w:tcPr>
          <w:p w14:paraId="0E7F768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评审方式</w:t>
            </w:r>
          </w:p>
        </w:tc>
        <w:tc>
          <w:tcPr>
            <w:tcW w:w="5399" w:type="dxa"/>
            <w:vAlign w:val="center"/>
          </w:tcPr>
          <w:p w14:paraId="5DFCCC3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评审内容</w:t>
            </w:r>
          </w:p>
        </w:tc>
        <w:tc>
          <w:tcPr>
            <w:tcW w:w="1500" w:type="dxa"/>
            <w:vAlign w:val="center"/>
          </w:tcPr>
          <w:p w14:paraId="1829369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通  过（√）</w:t>
            </w:r>
          </w:p>
          <w:p w14:paraId="2D58BD7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不通过（×）</w:t>
            </w:r>
          </w:p>
        </w:tc>
        <w:tc>
          <w:tcPr>
            <w:tcW w:w="1465" w:type="dxa"/>
            <w:vAlign w:val="center"/>
          </w:tcPr>
          <w:p w14:paraId="55098E6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14:paraId="11C5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568BFE7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14:paraId="2711BB9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399" w:type="dxa"/>
            <w:shd w:val="clear" w:color="auto" w:fill="auto"/>
            <w:vAlign w:val="center"/>
          </w:tcPr>
          <w:p w14:paraId="68C99D2C">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500" w:type="dxa"/>
            <w:vAlign w:val="center"/>
          </w:tcPr>
          <w:p w14:paraId="597C6585">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59E69B7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55B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2209675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4E15D15">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shd w:val="clear" w:color="auto" w:fill="auto"/>
            <w:vAlign w:val="center"/>
          </w:tcPr>
          <w:p w14:paraId="5C60CA29">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揭榜人</w:t>
            </w:r>
            <w:r>
              <w:rPr>
                <w:rFonts w:hint="eastAsia" w:ascii="宋体" w:hAnsi="宋体" w:cs="宋体"/>
                <w:sz w:val="21"/>
                <w:szCs w:val="21"/>
                <w:highlight w:val="none"/>
              </w:rPr>
              <w:t>信誉、</w:t>
            </w:r>
            <w:r>
              <w:rPr>
                <w:rFonts w:hint="eastAsia" w:ascii="宋体" w:hAnsi="宋体" w:cs="宋体"/>
                <w:sz w:val="21"/>
                <w:szCs w:val="21"/>
                <w:highlight w:val="none"/>
                <w:lang w:val="en-US" w:eastAsia="zh-CN"/>
              </w:rPr>
              <w:t>资格</w:t>
            </w:r>
            <w:r>
              <w:rPr>
                <w:rFonts w:hint="eastAsia" w:ascii="宋体" w:hAnsi="宋体" w:cs="宋体"/>
                <w:sz w:val="21"/>
                <w:szCs w:val="21"/>
                <w:highlight w:val="none"/>
              </w:rPr>
              <w:t>符合申报指南规定</w:t>
            </w:r>
          </w:p>
          <w:p w14:paraId="6986BBD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（1）与本项目的其他揭榜人</w:t>
            </w:r>
            <w:r>
              <w:rPr>
                <w:rFonts w:hint="eastAsia" w:ascii="宋体" w:hAnsi="宋体" w:cs="宋体"/>
                <w:sz w:val="21"/>
                <w:szCs w:val="21"/>
                <w:highlight w:val="none"/>
                <w:lang w:val="en-US" w:eastAsia="zh-CN"/>
              </w:rPr>
              <w:t>不</w:t>
            </w:r>
            <w:r>
              <w:rPr>
                <w:rFonts w:hint="eastAsia" w:ascii="宋体" w:hAnsi="宋体" w:cs="宋体"/>
                <w:sz w:val="21"/>
                <w:szCs w:val="21"/>
                <w:highlight w:val="none"/>
              </w:rPr>
              <w:t>存在控股、管理关系；</w:t>
            </w:r>
          </w:p>
          <w:p w14:paraId="301DD9E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被责令停业，暂扣或者吊销执照或许可证，或吊销资质证书；</w:t>
            </w:r>
          </w:p>
          <w:p w14:paraId="098A5003">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lang w:val="en-US" w:eastAsia="zh-CN"/>
              </w:rPr>
              <w:t>未</w:t>
            </w:r>
            <w:r>
              <w:rPr>
                <w:rFonts w:hint="eastAsia" w:ascii="宋体" w:hAnsi="宋体" w:cs="宋体"/>
                <w:sz w:val="21"/>
                <w:szCs w:val="21"/>
                <w:highlight w:val="none"/>
              </w:rPr>
              <w:t>进入清算程序，或被宣告破产，或其他丧失履约能力的情形；</w:t>
            </w:r>
          </w:p>
          <w:p w14:paraId="49BD4EC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被市场监督管理部门在国家企业信用信息公示系统（http：//www.gsxt.gov.cn/）中列入严重违法失信名单（黑名单）信息（不含分公司）；</w:t>
            </w:r>
          </w:p>
          <w:p w14:paraId="75C5C04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（5）在“信用中国”网站(http://www.creditchina.gov.cn/)中</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被列入失信被执行人、经营</w:t>
            </w:r>
            <w:r>
              <w:rPr>
                <w:rFonts w:hint="eastAsia" w:ascii="宋体" w:hAnsi="宋体" w:cs="宋体"/>
                <w:sz w:val="21"/>
                <w:szCs w:val="21"/>
                <w:highlight w:val="none"/>
                <w:lang w:val="en-US" w:eastAsia="zh-CN"/>
              </w:rPr>
              <w:t>(活动)</w:t>
            </w:r>
            <w:r>
              <w:rPr>
                <w:rFonts w:hint="eastAsia" w:ascii="宋体" w:hAnsi="宋体" w:cs="宋体"/>
                <w:sz w:val="21"/>
                <w:szCs w:val="21"/>
                <w:highlight w:val="none"/>
              </w:rPr>
              <w:t>异常名录、重大税收违法失信主体、政府采购严重违法失信行为记录名单（均不含分公司）；</w:t>
            </w:r>
          </w:p>
          <w:p w14:paraId="6A370C9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18"/>
                <w:szCs w:val="18"/>
                <w:highlight w:val="none"/>
              </w:rPr>
            </w:pPr>
            <w:r>
              <w:rPr>
                <w:rFonts w:hint="eastAsia" w:ascii="宋体" w:hAnsi="宋体" w:cs="宋体"/>
                <w:sz w:val="21"/>
                <w:szCs w:val="21"/>
                <w:highlight w:val="none"/>
              </w:rPr>
              <w:t>（6）近3年内（202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月1日至今）在申请各级各类科研课题中</w:t>
            </w:r>
            <w:r>
              <w:rPr>
                <w:rFonts w:hint="eastAsia" w:ascii="宋体" w:hAnsi="宋体" w:cs="宋体"/>
                <w:sz w:val="21"/>
                <w:szCs w:val="21"/>
                <w:highlight w:val="none"/>
                <w:lang w:val="en-US" w:eastAsia="zh-CN"/>
              </w:rPr>
              <w:t>无</w:t>
            </w:r>
            <w:r>
              <w:rPr>
                <w:rFonts w:hint="eastAsia" w:ascii="宋体" w:hAnsi="宋体" w:cs="宋体"/>
                <w:sz w:val="21"/>
                <w:szCs w:val="21"/>
                <w:highlight w:val="none"/>
              </w:rPr>
              <w:t>不良信用记录，</w:t>
            </w:r>
            <w:r>
              <w:rPr>
                <w:rFonts w:hint="eastAsia" w:ascii="宋体" w:hAnsi="宋体" w:cs="宋体"/>
                <w:sz w:val="21"/>
                <w:szCs w:val="21"/>
                <w:highlight w:val="none"/>
                <w:lang w:val="en-US" w:eastAsia="zh-CN"/>
              </w:rPr>
              <w:t>无</w:t>
            </w:r>
            <w:r>
              <w:rPr>
                <w:rFonts w:hint="eastAsia" w:ascii="宋体" w:hAnsi="宋体" w:cs="宋体"/>
                <w:sz w:val="21"/>
                <w:szCs w:val="21"/>
                <w:highlight w:val="none"/>
              </w:rPr>
              <w:t>行政处罚或违法记录，</w:t>
            </w:r>
            <w:r>
              <w:rPr>
                <w:rFonts w:hint="eastAsia" w:ascii="宋体" w:hAnsi="宋体" w:cs="宋体"/>
                <w:sz w:val="21"/>
                <w:szCs w:val="21"/>
                <w:highlight w:val="none"/>
                <w:lang w:val="en-US" w:eastAsia="zh-CN"/>
              </w:rPr>
              <w:t>无</w:t>
            </w:r>
            <w:r>
              <w:rPr>
                <w:rFonts w:hint="eastAsia" w:ascii="宋体" w:hAnsi="宋体" w:cs="宋体"/>
                <w:sz w:val="21"/>
                <w:szCs w:val="21"/>
                <w:highlight w:val="none"/>
              </w:rPr>
              <w:t>不良科研诚信记录。</w:t>
            </w:r>
          </w:p>
        </w:tc>
        <w:tc>
          <w:tcPr>
            <w:tcW w:w="1500" w:type="dxa"/>
            <w:vAlign w:val="center"/>
          </w:tcPr>
          <w:p w14:paraId="54DC73E4">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0F0EE7E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4DDE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4274C3F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1A91C9C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shd w:val="clear" w:color="auto" w:fill="auto"/>
            <w:vAlign w:val="center"/>
          </w:tcPr>
          <w:p w14:paraId="7C39211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500" w:type="dxa"/>
            <w:vAlign w:val="center"/>
          </w:tcPr>
          <w:p w14:paraId="4B84C03A">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119AE47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3C0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2796651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82A94D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shd w:val="clear" w:color="auto" w:fill="auto"/>
            <w:vAlign w:val="center"/>
          </w:tcPr>
          <w:p w14:paraId="02177EE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符合申报指南规定的其他资格要求</w:t>
            </w:r>
          </w:p>
        </w:tc>
        <w:tc>
          <w:tcPr>
            <w:tcW w:w="1500" w:type="dxa"/>
            <w:vAlign w:val="center"/>
          </w:tcPr>
          <w:p w14:paraId="646074AD">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5FBD503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5D5D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0419069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14:paraId="4FFBE53A">
            <w:pPr>
              <w:pStyle w:val="1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399" w:type="dxa"/>
            <w:vAlign w:val="center"/>
          </w:tcPr>
          <w:p w14:paraId="4B06A8A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500" w:type="dxa"/>
            <w:vAlign w:val="center"/>
          </w:tcPr>
          <w:p w14:paraId="5D5F41C0">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465" w:type="dxa"/>
            <w:vAlign w:val="center"/>
          </w:tcPr>
          <w:p w14:paraId="1B8D347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85F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7B1ADA82">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DCA77F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vAlign w:val="center"/>
          </w:tcPr>
          <w:p w14:paraId="51859D3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500" w:type="dxa"/>
            <w:vAlign w:val="center"/>
          </w:tcPr>
          <w:p w14:paraId="0B2521EB">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465" w:type="dxa"/>
            <w:vAlign w:val="center"/>
          </w:tcPr>
          <w:p w14:paraId="1E2CCD5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6C42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63F58BB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CA743B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vAlign w:val="center"/>
          </w:tcPr>
          <w:p w14:paraId="3E1B798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bCs/>
                <w:szCs w:val="21"/>
                <w:highlight w:val="none"/>
              </w:rPr>
              <w:t>揭榜人的揭榜报价未超过揭榜指南文件设定的榜单金额。</w:t>
            </w:r>
          </w:p>
        </w:tc>
        <w:tc>
          <w:tcPr>
            <w:tcW w:w="1500" w:type="dxa"/>
            <w:vAlign w:val="center"/>
          </w:tcPr>
          <w:p w14:paraId="57A0C832">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4D0C3F15">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22FB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770DF0AC">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065C108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vAlign w:val="center"/>
          </w:tcPr>
          <w:p w14:paraId="5081B83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500" w:type="dxa"/>
            <w:vAlign w:val="center"/>
          </w:tcPr>
          <w:p w14:paraId="2B1E8BA0">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58D77D55">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7D0D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705C094C">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5EBB65A4">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399" w:type="dxa"/>
            <w:vAlign w:val="center"/>
          </w:tcPr>
          <w:p w14:paraId="24902E0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500" w:type="dxa"/>
            <w:vAlign w:val="center"/>
          </w:tcPr>
          <w:p w14:paraId="620F6043">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686FE4FF">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2A9E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7B0E8933">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605A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67BAAC5">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14:paraId="3A501C34">
      <w:pPr>
        <w:pStyle w:val="17"/>
        <w:keepNext w:val="0"/>
        <w:keepLines w:val="0"/>
        <w:pageBreakBefore w:val="0"/>
        <w:widowControl w:val="0"/>
        <w:kinsoku/>
        <w:wordWrap/>
        <w:overflowPunct/>
        <w:topLinePunct w:val="0"/>
        <w:bidi w:val="0"/>
        <w:adjustRightInd/>
        <w:snapToGrid/>
        <w:spacing w:after="0" w:line="360" w:lineRule="auto"/>
        <w:textAlignment w:val="auto"/>
        <w:rPr>
          <w:highlight w:val="none"/>
        </w:rPr>
      </w:pPr>
      <w:r>
        <w:rPr>
          <w:rFonts w:hint="eastAsia" w:ascii="宋体" w:hAnsi="宋体" w:cs="仿宋"/>
          <w:b/>
          <w:bCs/>
          <w:kern w:val="0"/>
          <w:sz w:val="24"/>
          <w:szCs w:val="24"/>
          <w:highlight w:val="none"/>
        </w:rPr>
        <w:t>通过</w:t>
      </w:r>
      <w:r>
        <w:rPr>
          <w:rFonts w:hint="eastAsia" w:ascii="宋体" w:hAnsi="宋体" w:cs="黑体"/>
          <w:b/>
          <w:bCs/>
          <w:kern w:val="0"/>
          <w:sz w:val="24"/>
          <w:szCs w:val="24"/>
          <w:highlight w:val="none"/>
          <w:lang w:val="en-US" w:eastAsia="zh-CN"/>
        </w:rPr>
        <w:t>符合性</w:t>
      </w:r>
      <w:r>
        <w:rPr>
          <w:rFonts w:hint="eastAsia" w:ascii="宋体" w:hAnsi="宋体" w:cs="仿宋"/>
          <w:b/>
          <w:bCs/>
          <w:kern w:val="0"/>
          <w:sz w:val="24"/>
          <w:szCs w:val="24"/>
          <w:highlight w:val="none"/>
        </w:rPr>
        <w:t>的揭榜方不足三家则重新发榜。</w:t>
      </w:r>
    </w:p>
    <w:bookmarkEnd w:id="23"/>
    <w:bookmarkEnd w:id="24"/>
    <w:bookmarkEnd w:id="25"/>
    <w:bookmarkEnd w:id="26"/>
    <w:p w14:paraId="06BB164A">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bookmarkStart w:id="27" w:name="_Toc144974569"/>
      <w:bookmarkStart w:id="28" w:name="_Toc152042379"/>
      <w:bookmarkStart w:id="29" w:name="_Toc179632620"/>
      <w:bookmarkStart w:id="30" w:name="_Toc152045602"/>
      <w:r>
        <w:rPr>
          <w:rFonts w:hint="eastAsia" w:ascii="宋体" w:hAnsi="宋体" w:cs="黑体"/>
          <w:b/>
          <w:bCs/>
          <w:kern w:val="0"/>
          <w:sz w:val="24"/>
          <w:szCs w:val="24"/>
          <w:highlight w:val="none"/>
        </w:rPr>
        <w:t xml:space="preserve">3. </w:t>
      </w:r>
      <w:r>
        <w:rPr>
          <w:rFonts w:hint="eastAsia" w:ascii="宋体" w:hAnsi="宋体" w:cs="黑体"/>
          <w:b/>
          <w:bCs/>
          <w:kern w:val="0"/>
          <w:sz w:val="24"/>
          <w:szCs w:val="24"/>
          <w:highlight w:val="none"/>
          <w:lang w:val="en-US" w:eastAsia="zh-CN"/>
        </w:rPr>
        <w:t>详细</w:t>
      </w:r>
      <w:r>
        <w:rPr>
          <w:rFonts w:hint="eastAsia" w:ascii="宋体" w:hAnsi="宋体" w:cs="黑体"/>
          <w:b/>
          <w:bCs/>
          <w:kern w:val="0"/>
          <w:sz w:val="24"/>
          <w:szCs w:val="24"/>
          <w:highlight w:val="none"/>
        </w:rPr>
        <w:t>评审</w:t>
      </w:r>
    </w:p>
    <w:p w14:paraId="7EA79F0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lang w:val="en-US" w:eastAsia="zh-CN"/>
        </w:rPr>
        <w:t>详细评审</w:t>
      </w:r>
      <w:r>
        <w:rPr>
          <w:rFonts w:hint="eastAsia" w:ascii="宋体" w:hAnsi="宋体" w:cs="仿宋"/>
          <w:kern w:val="0"/>
          <w:sz w:val="24"/>
          <w:szCs w:val="24"/>
          <w:highlight w:val="none"/>
        </w:rPr>
        <w:t>采取百分制，初步评审、最终评审、评榜价评审评分权重占比比例为60%:30%:10%。</w:t>
      </w:r>
    </w:p>
    <w:p w14:paraId="7CC47845">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1 </w:t>
      </w:r>
      <w:r>
        <w:rPr>
          <w:rFonts w:hint="eastAsia" w:ascii="宋体" w:hAnsi="宋体" w:cs="黑体"/>
          <w:b/>
          <w:bCs/>
          <w:kern w:val="0"/>
          <w:sz w:val="24"/>
          <w:szCs w:val="24"/>
          <w:highlight w:val="none"/>
        </w:rPr>
        <w:t>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343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3EA9C8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3EC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5073418F">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532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65CBD09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是否满足项目对揭榜方的最低要求：□是   □否 （如否则终止打分）</w:t>
            </w:r>
          </w:p>
        </w:tc>
      </w:tr>
      <w:tr w14:paraId="16E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35FCA7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1E3DD5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3A414E6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0C5F84C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65BDD9F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190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3FBD0761">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297B569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3D543C2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5DD28A8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0ED84F5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7A12F2A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9FB340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EE23E29">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14:paraId="6F3640C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14:paraId="33D453B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544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3C8D4FF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84352E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709433F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59095278">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872ED5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14:paraId="672B5270">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3D26498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EC204C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4A6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22770E5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1F40D9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970DD4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2735424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DE045DE">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39BB013">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2BA20B6E">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997113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44F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3661CF6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7C2ED63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3840CC4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14:paraId="0BEFB71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2260599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6D8DEA7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14:paraId="460608A1">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14:paraId="6134BDAB">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14:paraId="0B6112CD">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00FE0DD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0F9F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7CC41F7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865CE0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8D1A70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6A0179C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7A24131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7267F75A">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14:paraId="08D5E28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4F9C68C9">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6B78852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30DD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73342FA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14:paraId="75D1B93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14:paraId="0457A63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14:paraId="5C0609D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6DAE0F4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67E9E52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28DB28B4">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14:paraId="6467DF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w:t>
            </w:r>
            <w:r>
              <w:rPr>
                <w:rFonts w:hint="eastAsia" w:ascii="宋体" w:hAnsi="宋体" w:cs="仿宋" w:eastAsiaTheme="minorEastAsia"/>
                <w:snapToGrid w:val="0"/>
                <w:color w:val="000000"/>
                <w:kern w:val="0"/>
                <w:szCs w:val="21"/>
                <w:highlight w:val="none"/>
                <w:lang w:val="en-US" w:eastAsia="zh-CN"/>
              </w:rPr>
              <w:t>10</w:t>
            </w:r>
            <w:r>
              <w:rPr>
                <w:rFonts w:hint="eastAsia" w:ascii="宋体" w:hAnsi="宋体" w:cs="仿宋" w:eastAsiaTheme="minorEastAsia"/>
                <w:snapToGrid w:val="0"/>
                <w:color w:val="000000"/>
                <w:kern w:val="0"/>
                <w:szCs w:val="21"/>
                <w:highlight w:val="none"/>
              </w:rPr>
              <w:t>分；</w:t>
            </w:r>
          </w:p>
          <w:p w14:paraId="17575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分；</w:t>
            </w:r>
          </w:p>
          <w:p w14:paraId="60C5BEE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w:t>
            </w:r>
            <w:r>
              <w:rPr>
                <w:rFonts w:hint="eastAsia" w:ascii="宋体" w:hAnsi="宋体" w:cs="仿宋" w:eastAsiaTheme="minorEastAsia"/>
                <w:snapToGrid w:val="0"/>
                <w:color w:val="000000"/>
                <w:kern w:val="0"/>
                <w:szCs w:val="21"/>
                <w:highlight w:val="none"/>
                <w:lang w:val="en-US" w:eastAsia="zh-CN"/>
              </w:rPr>
              <w:t>8</w:t>
            </w:r>
            <w:r>
              <w:rPr>
                <w:rFonts w:hint="eastAsia" w:ascii="宋体" w:hAnsi="宋体" w:cs="仿宋" w:eastAsiaTheme="minorEastAsia"/>
                <w:snapToGrid w:val="0"/>
                <w:color w:val="000000"/>
                <w:kern w:val="0"/>
                <w:szCs w:val="21"/>
                <w:highlight w:val="none"/>
              </w:rPr>
              <w:t>分；</w:t>
            </w:r>
          </w:p>
          <w:p w14:paraId="3E0CC7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w:t>
            </w:r>
            <w:r>
              <w:rPr>
                <w:rFonts w:hint="eastAsia" w:ascii="宋体" w:hAnsi="宋体" w:cs="仿宋" w:eastAsiaTheme="minorEastAsia"/>
                <w:snapToGrid w:val="0"/>
                <w:color w:val="000000"/>
                <w:kern w:val="0"/>
                <w:szCs w:val="21"/>
                <w:highlight w:val="none"/>
                <w:lang w:val="en-US" w:eastAsia="zh-CN"/>
              </w:rPr>
              <w:t>7</w:t>
            </w:r>
            <w:r>
              <w:rPr>
                <w:rFonts w:hint="eastAsia" w:ascii="宋体" w:hAnsi="宋体" w:cs="仿宋" w:eastAsiaTheme="minorEastAsia"/>
                <w:snapToGrid w:val="0"/>
                <w:color w:val="000000"/>
                <w:kern w:val="0"/>
                <w:szCs w:val="21"/>
                <w:highlight w:val="none"/>
              </w:rPr>
              <w:t>分；</w:t>
            </w:r>
          </w:p>
          <w:p w14:paraId="04C401C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分。（人才划分标准见标注）</w:t>
            </w:r>
          </w:p>
        </w:tc>
        <w:tc>
          <w:tcPr>
            <w:tcW w:w="614" w:type="dxa"/>
            <w:vAlign w:val="center"/>
          </w:tcPr>
          <w:p w14:paraId="2F30931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79F0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258865D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131FC481">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14:paraId="1C2CD84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w:t>
            </w:r>
            <w:r>
              <w:rPr>
                <w:rFonts w:hint="eastAsia" w:ascii="宋体" w:hAnsi="宋体" w:cs="仿宋" w:eastAsiaTheme="minorEastAsia"/>
                <w:snapToGrid w:val="0"/>
                <w:color w:val="000000"/>
                <w:kern w:val="0"/>
                <w:szCs w:val="21"/>
                <w:highlight w:val="none"/>
                <w:lang w:val="en-US" w:eastAsia="zh-CN"/>
              </w:rPr>
              <w:t>15</w:t>
            </w:r>
            <w:r>
              <w:rPr>
                <w:rFonts w:hint="eastAsia" w:ascii="宋体" w:hAnsi="宋体" w:cs="仿宋" w:eastAsiaTheme="minorEastAsia"/>
                <w:snapToGrid w:val="0"/>
                <w:color w:val="000000"/>
                <w:kern w:val="0"/>
                <w:szCs w:val="21"/>
                <w:highlight w:val="none"/>
              </w:rPr>
              <w:t>分）</w:t>
            </w:r>
          </w:p>
        </w:tc>
        <w:tc>
          <w:tcPr>
            <w:tcW w:w="6389" w:type="dxa"/>
            <w:vAlign w:val="center"/>
          </w:tcPr>
          <w:p w14:paraId="3455FB6C">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lang w:val="en-US" w:eastAsia="zh-CN"/>
              </w:rPr>
              <w:t xml:space="preserve">1.团队人员配备合理，团队专业齐全，分工明确，得12-15分。 </w:t>
            </w:r>
          </w:p>
          <w:p w14:paraId="0EC6F7E4">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lang w:val="en-US" w:eastAsia="zh-CN"/>
              </w:rPr>
              <w:t xml:space="preserve">2.团队人员配备合理，得9-12分； </w:t>
            </w:r>
          </w:p>
          <w:p w14:paraId="4AF98C92">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lang w:val="en-US" w:eastAsia="zh-CN"/>
              </w:rPr>
              <w:t>3.团队人员配备基本合理，得9分；</w:t>
            </w:r>
          </w:p>
        </w:tc>
        <w:tc>
          <w:tcPr>
            <w:tcW w:w="614" w:type="dxa"/>
            <w:vAlign w:val="center"/>
          </w:tcPr>
          <w:p w14:paraId="21ADB8B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220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6A02E03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267996A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661FBA18">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14:paraId="0585DB4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35DF377C">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揭榜人承担交通领域的市</w:t>
            </w:r>
            <w:r>
              <w:rPr>
                <w:rFonts w:hint="eastAsia" w:ascii="宋体" w:hAnsi="宋体" w:cs="仿宋" w:eastAsiaTheme="minorEastAsia"/>
                <w:snapToGrid w:val="0"/>
                <w:color w:val="000000"/>
                <w:kern w:val="0"/>
                <w:szCs w:val="21"/>
                <w:highlight w:val="none"/>
              </w:rPr>
              <w:t>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仿宋"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分；</w:t>
            </w:r>
          </w:p>
          <w:p w14:paraId="763A8671">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揭榜人承担交通领域的省部</w:t>
            </w:r>
            <w:r>
              <w:rPr>
                <w:rFonts w:hint="eastAsia" w:ascii="宋体" w:hAnsi="宋体" w:cs="仿宋" w:eastAsiaTheme="minorEastAsia"/>
                <w:snapToGrid w:val="0"/>
                <w:color w:val="000000"/>
                <w:kern w:val="0"/>
                <w:szCs w:val="21"/>
                <w:highlight w:val="none"/>
              </w:rPr>
              <w:t>级课题，每有一项得</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2F85B13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本项最高得15分</w:t>
            </w:r>
          </w:p>
        </w:tc>
        <w:tc>
          <w:tcPr>
            <w:tcW w:w="614" w:type="dxa"/>
            <w:vAlign w:val="center"/>
          </w:tcPr>
          <w:p w14:paraId="61C3C8C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675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7AC6393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48C6D45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035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3767DCD2">
            <w:pPr>
              <w:keepNext w:val="0"/>
              <w:keepLines w:val="0"/>
              <w:pageBreakBefore w:val="0"/>
              <w:widowControl/>
              <w:kinsoku w:val="0"/>
              <w:wordWrap/>
              <w:overflowPunct/>
              <w:topLinePunct w:val="0"/>
              <w:autoSpaceDE w:val="0"/>
              <w:autoSpaceDN w:val="0"/>
              <w:bidi w:val="0"/>
              <w:adjustRightInd w:val="0"/>
              <w:snapToGrid w:val="0"/>
              <w:spacing w:after="0" w:line="30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282C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233731F1">
            <w:pPr>
              <w:keepNext w:val="0"/>
              <w:keepLines w:val="0"/>
              <w:pageBreakBefore w:val="0"/>
              <w:widowControl/>
              <w:kinsoku w:val="0"/>
              <w:wordWrap/>
              <w:overflowPunct/>
              <w:topLinePunct w:val="0"/>
              <w:autoSpaceDE w:val="0"/>
              <w:autoSpaceDN w:val="0"/>
              <w:bidi w:val="0"/>
              <w:adjustRightInd w:val="0"/>
              <w:snapToGrid w:val="0"/>
              <w:spacing w:after="0" w:line="30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w:t>
            </w:r>
            <w:r>
              <w:rPr>
                <w:rFonts w:hint="eastAsia" w:ascii="宋体" w:hAnsi="宋体" w:cs="仿宋" w:eastAsiaTheme="minorEastAsia"/>
                <w:snapToGrid w:val="0"/>
                <w:color w:val="000000"/>
                <w:kern w:val="0"/>
                <w:szCs w:val="21"/>
                <w:highlight w:val="none"/>
                <w:lang w:eastAsia="zh-CN"/>
              </w:rPr>
              <w:t>申报文件</w:t>
            </w:r>
            <w:r>
              <w:rPr>
                <w:rFonts w:hint="eastAsia" w:ascii="宋体" w:hAnsi="宋体" w:cs="仿宋" w:eastAsiaTheme="minorEastAsia"/>
                <w:snapToGrid w:val="0"/>
                <w:color w:val="000000"/>
                <w:kern w:val="0"/>
                <w:szCs w:val="21"/>
                <w:highlight w:val="none"/>
              </w:rPr>
              <w:t>中无法明确判定，该项得0分。</w:t>
            </w:r>
            <w:r>
              <w:rPr>
                <w:rFonts w:ascii="宋体" w:hAnsi="宋体" w:cs="仿宋" w:eastAsiaTheme="minorEastAsia"/>
                <w:snapToGrid w:val="0"/>
                <w:color w:val="000000"/>
                <w:kern w:val="0"/>
                <w:szCs w:val="21"/>
                <w:highlight w:val="none"/>
              </w:rPr>
              <w:t xml:space="preserve"> </w:t>
            </w:r>
          </w:p>
        </w:tc>
      </w:tr>
    </w:tbl>
    <w:p w14:paraId="417DC60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黑体"/>
          <w:bCs/>
          <w:kern w:val="0"/>
          <w:sz w:val="24"/>
          <w:szCs w:val="24"/>
          <w:highlight w:val="none"/>
        </w:rPr>
      </w:pPr>
      <w:r>
        <w:rPr>
          <w:rFonts w:hint="eastAsia" w:ascii="宋体" w:hAnsi="宋体" w:cs="仿宋"/>
          <w:kern w:val="0"/>
          <w:sz w:val="24"/>
          <w:szCs w:val="24"/>
          <w:highlight w:val="none"/>
        </w:rPr>
        <w:t>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14:paraId="68ACCD84">
      <w:pPr>
        <w:keepNext w:val="0"/>
        <w:keepLines w:val="0"/>
        <w:pageBreakBefore w:val="0"/>
        <w:widowControl w:val="0"/>
        <w:kinsoku/>
        <w:wordWrap/>
        <w:overflowPunct/>
        <w:topLinePunct w:val="0"/>
        <w:autoSpaceDE w:val="0"/>
        <w:autoSpaceDN w:val="0"/>
        <w:bidi w:val="0"/>
        <w:adjustRightInd/>
        <w:snapToGrid w:val="0"/>
        <w:spacing w:after="0" w:line="360" w:lineRule="auto"/>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2 </w:t>
      </w:r>
      <w:r>
        <w:rPr>
          <w:rFonts w:hint="eastAsia" w:ascii="宋体" w:hAnsi="宋体" w:cs="黑体"/>
          <w:b/>
          <w:bCs/>
          <w:kern w:val="0"/>
          <w:sz w:val="24"/>
          <w:szCs w:val="24"/>
          <w:highlight w:val="none"/>
        </w:rPr>
        <w:t>最终评审</w:t>
      </w:r>
    </w:p>
    <w:p w14:paraId="60528213">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1A6F6B1B">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605D901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0E0941EB">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08507AA">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480" w:firstLineChars="200"/>
        <w:jc w:val="left"/>
        <w:textAlignment w:val="auto"/>
        <w:rPr>
          <w:rFonts w:hint="eastAsia" w:ascii="宋体" w:hAnsi="宋体" w:cs="仿宋"/>
          <w:kern w:val="0"/>
          <w:sz w:val="24"/>
          <w:szCs w:val="24"/>
          <w:highlight w:val="none"/>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highlight w:val="none"/>
        </w:rPr>
        <w:t>揭榜人代表陈述时间不超过</w:t>
      </w:r>
      <w:r>
        <w:rPr>
          <w:rFonts w:hint="eastAsia" w:ascii="宋体" w:hAnsi="宋体" w:cs="仿宋"/>
          <w:kern w:val="0"/>
          <w:sz w:val="24"/>
          <w:szCs w:val="24"/>
          <w:highlight w:val="none"/>
          <w:lang w:val="en-US" w:eastAsia="zh-CN"/>
        </w:rPr>
        <w:t>30</w:t>
      </w:r>
      <w:r>
        <w:rPr>
          <w:rFonts w:hint="eastAsia" w:ascii="宋体" w:hAnsi="宋体" w:cs="仿宋"/>
          <w:kern w:val="0"/>
          <w:sz w:val="24"/>
          <w:szCs w:val="24"/>
          <w:highlight w:val="none"/>
        </w:rPr>
        <w:t>分钟，答辩人须按照下述打分标准的内容进行答辩。</w:t>
      </w:r>
    </w:p>
    <w:p w14:paraId="647DDFB2">
      <w:pPr>
        <w:pStyle w:val="39"/>
        <w:rPr>
          <w:rFonts w:hint="eastAsia"/>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2D2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DCC2136">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5C0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27CF683">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4E0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1B8A2BAD">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7FD9744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1F31FD7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46D51261">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7065888F">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37C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B2808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428F9A8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4FD928D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p w14:paraId="308DC42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6530F928">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5779" w:type="dxa"/>
            <w:vAlign w:val="center"/>
          </w:tcPr>
          <w:p w14:paraId="11523D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0A7EFFD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14:paraId="12D45B0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3A5097D2">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0F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28F2457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ACBE8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52E11460">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A425011">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解决路径清晰明确，详尽地描述了关键技术难点、挑战的解决策略，得28-35分。</w:t>
            </w:r>
          </w:p>
          <w:p w14:paraId="6374DAC7">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6C58AFDB">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65EE63F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2C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5809895A">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CFD78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34F21CC1">
            <w:pPr>
              <w:keepNext w:val="0"/>
              <w:keepLines w:val="0"/>
              <w:pageBreakBefore w:val="0"/>
              <w:widowControl w:val="0"/>
              <w:kinsoku w:val="0"/>
              <w:wordWrap/>
              <w:overflowPunct/>
              <w:topLinePunct w:val="0"/>
              <w:autoSpaceDE w:val="0"/>
              <w:autoSpaceDN w:val="0"/>
              <w:bidi w:val="0"/>
              <w:adjustRightInd w:val="0"/>
              <w:snapToGrid w:val="0"/>
              <w:spacing w:after="0" w:line="240" w:lineRule="exact"/>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70E55BEF">
            <w:pPr>
              <w:pStyle w:val="17"/>
              <w:keepNext w:val="0"/>
              <w:keepLines w:val="0"/>
              <w:pageBreakBefore w:val="0"/>
              <w:widowControl w:val="0"/>
              <w:numPr>
                <w:ilvl w:val="0"/>
                <w:numId w:val="0"/>
              </w:numPr>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实施方案及实施计划合理，时间节点明确，任务分配合理，资源保障充分，得24-30分</w:t>
            </w:r>
          </w:p>
          <w:p w14:paraId="6C172575">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2DCB88BA">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592DC111">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5D2A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53462C1">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14:paraId="2B287097">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106E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9F3BA07">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3668E102">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14:paraId="09F1E93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申报书</w:t>
      </w:r>
      <w:r>
        <w:rPr>
          <w:rFonts w:hint="eastAsia" w:ascii="宋体" w:hAnsi="宋体" w:cs="仿宋"/>
          <w:kern w:val="0"/>
          <w:sz w:val="24"/>
          <w:szCs w:val="24"/>
          <w:highlight w:val="none"/>
        </w:rPr>
        <w:t>文字报价</w:t>
      </w:r>
    </w:p>
    <w:p w14:paraId="536302D8">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1280D02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2A00FF1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w:t>
      </w:r>
    </w:p>
    <w:p w14:paraId="5E5B752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77264D9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16A611C2">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0215CA3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45C2E47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24F73601">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7AD1CE0F">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w:t>
      </w:r>
      <w:r>
        <w:rPr>
          <w:rFonts w:hint="eastAsia" w:ascii="宋体" w:hAnsi="宋体" w:cs="黑体"/>
          <w:b/>
          <w:bCs/>
          <w:kern w:val="0"/>
          <w:sz w:val="24"/>
          <w:szCs w:val="24"/>
          <w:highlight w:val="none"/>
          <w:lang w:eastAsia="zh-CN"/>
        </w:rPr>
        <w:t>申报文件</w:t>
      </w:r>
      <w:r>
        <w:rPr>
          <w:rFonts w:hint="eastAsia" w:ascii="宋体" w:hAnsi="宋体" w:cs="黑体"/>
          <w:b/>
          <w:bCs/>
          <w:kern w:val="0"/>
          <w:sz w:val="24"/>
          <w:szCs w:val="24"/>
          <w:highlight w:val="none"/>
        </w:rPr>
        <w:t>的澄清和说明</w:t>
      </w:r>
    </w:p>
    <w:p w14:paraId="65A6D52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中有含义不明确的内容、明显文字或者计算错误，评榜委员会认为需要揭榜人作出必要澄清、说明的，应当书面通知该揭榜人。揭榜人的澄清、说明应当采用书面形式,并不得超出揭榜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的范围或者改变揭榜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的实质性内容。</w:t>
      </w:r>
    </w:p>
    <w:p w14:paraId="090AD0F7">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246BAB53">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14:paraId="44050F7E">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5C1963D7">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2540E47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61DD872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102256A4">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028EF80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3D7EADCE">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（四）揭榜（报名）情况及揭榜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递交情况；</w:t>
      </w:r>
    </w:p>
    <w:p w14:paraId="0453E8B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（五）通过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w:t>
      </w:r>
    </w:p>
    <w:p w14:paraId="11A281A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（六）未通过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名单及未通过评审的理由；</w:t>
      </w:r>
    </w:p>
    <w:p w14:paraId="3AFAE0C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4A429AB8">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5D81B31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309A8129">
      <w:pPr>
        <w:autoSpaceDE w:val="0"/>
        <w:autoSpaceDN w:val="0"/>
        <w:spacing w:line="360" w:lineRule="auto"/>
        <w:ind w:firstLine="482" w:firstLineChars="200"/>
        <w:jc w:val="left"/>
        <w:rPr>
          <w:rFonts w:ascii="宋体" w:hAnsi="宋体" w:cs="黑体"/>
          <w:b/>
          <w:bCs/>
          <w:kern w:val="0"/>
          <w:sz w:val="24"/>
          <w:szCs w:val="24"/>
          <w:highlight w:val="none"/>
        </w:rPr>
      </w:pPr>
    </w:p>
    <w:p w14:paraId="558AA2E0">
      <w:pPr>
        <w:keepNext w:val="0"/>
        <w:keepLines w:val="0"/>
        <w:pageBreakBefore/>
        <w:widowControl w:val="0"/>
        <w:tabs>
          <w:tab w:val="left" w:pos="1283"/>
          <w:tab w:val="left" w:pos="1922"/>
        </w:tabs>
        <w:kinsoku/>
        <w:wordWrap/>
        <w:overflowPunct/>
        <w:topLinePunct w:val="0"/>
        <w:autoSpaceDE w:val="0"/>
        <w:autoSpaceDN w:val="0"/>
        <w:bidi w:val="0"/>
        <w:adjustRightInd/>
        <w:snapToGrid w:val="0"/>
        <w:spacing w:after="0" w:line="360" w:lineRule="auto"/>
        <w:jc w:val="left"/>
        <w:textAlignment w:val="auto"/>
        <w:rPr>
          <w:rFonts w:ascii="宋体" w:hAnsi="宋体" w:cs="楷体"/>
          <w:b/>
          <w:bCs/>
          <w:sz w:val="24"/>
          <w:szCs w:val="24"/>
          <w:highlight w:val="none"/>
        </w:rPr>
      </w:pPr>
      <w:bookmarkStart w:id="31" w:name="_Toc247085853"/>
      <w:bookmarkStart w:id="32" w:name="_Toc246997081"/>
      <w:bookmarkStart w:id="33" w:name="_Toc179632787"/>
      <w:bookmarkStart w:id="34" w:name="_Toc246996338"/>
      <w:bookmarkStart w:id="35" w:name="_Toc184635122"/>
      <w:bookmarkStart w:id="36" w:name="_Toc247527798"/>
      <w:bookmarkStart w:id="37" w:name="_Toc300835199"/>
      <w:bookmarkStart w:id="38" w:name="_Toc152042549"/>
      <w:bookmarkStart w:id="39" w:name="_Toc144974578"/>
      <w:bookmarkStart w:id="40" w:name="_Toc152045610"/>
      <w:bookmarkStart w:id="41" w:name="_Toc144974829"/>
      <w:bookmarkStart w:id="42" w:name="_Toc247514197"/>
      <w:bookmarkStart w:id="43" w:name="_Toc152042388"/>
      <w:r>
        <w:rPr>
          <w:rFonts w:hint="eastAsia" w:ascii="宋体" w:hAnsi="宋体" w:cs="楷体"/>
          <w:b/>
          <w:bCs/>
          <w:sz w:val="24"/>
          <w:szCs w:val="24"/>
          <w:highlight w:val="none"/>
          <w:lang w:val="en-US" w:eastAsia="zh-CN"/>
        </w:rPr>
        <w:t xml:space="preserve">附件： </w:t>
      </w:r>
      <w:r>
        <w:rPr>
          <w:rFonts w:hint="eastAsia" w:ascii="宋体" w:hAnsi="宋体" w:cs="楷体"/>
          <w:b/>
          <w:bCs/>
          <w:sz w:val="24"/>
          <w:szCs w:val="24"/>
          <w:highlight w:val="none"/>
        </w:rPr>
        <w:t>人才类别标准</w:t>
      </w:r>
    </w:p>
    <w:p w14:paraId="4EAD756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一、国内外顶尖人才</w:t>
      </w:r>
    </w:p>
    <w:p w14:paraId="3110853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407FC5E1">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326FE1D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2737649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3B3EF19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0A1B7AD0">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二、国家级领军人才</w:t>
      </w:r>
    </w:p>
    <w:p w14:paraId="0FC3501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600A548B">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0555041F">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2DB8735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22BB94C2">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（五）教育部“长江学者奖励计划”特聘教授、讲座教授。</w:t>
      </w:r>
    </w:p>
    <w:p w14:paraId="14A5F868">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6CBB49E0">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（七）国家“高层次人才特殊支持计划”领军人才</w:t>
      </w:r>
    </w:p>
    <w:p w14:paraId="78B842E4">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4338D7F1">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三、地方级领军人才</w:t>
      </w:r>
    </w:p>
    <w:p w14:paraId="101DBFD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6477247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2A219617">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577AC9E7">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0C81974">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68E062C">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563C9A4F">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77BAFC5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四、地方级优秀人才</w:t>
      </w:r>
    </w:p>
    <w:p w14:paraId="65EB635B">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2A3CD3B8">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61184B1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451EBF9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五、其他类别人才</w:t>
      </w:r>
    </w:p>
    <w:p w14:paraId="529AFB2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（一）具有高级以上职称或博士学位的；</w:t>
      </w:r>
    </w:p>
    <w:p w14:paraId="4E690D3D">
      <w:pPr>
        <w:keepNext w:val="0"/>
        <w:keepLines w:val="0"/>
        <w:widowControl w:val="0"/>
        <w:kinsoku/>
        <w:wordWrap/>
        <w:overflowPunct/>
        <w:topLinePunct w:val="0"/>
        <w:bidi w:val="0"/>
        <w:adjustRightInd/>
        <w:snapToGrid w:val="0"/>
        <w:spacing w:after="0" w:line="360" w:lineRule="auto"/>
        <w:textAlignment w:val="auto"/>
        <w:rPr>
          <w:rFonts w:ascii="宋体" w:hAnsi="宋体" w:cs="仿宋"/>
          <w:bCs/>
          <w:sz w:val="24"/>
          <w:szCs w:val="24"/>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14:paraId="56ACB012">
      <w:pPr>
        <w:rPr>
          <w:rFonts w:ascii="宋体" w:hAnsi="宋体" w:cs="仿宋"/>
          <w:bCs/>
          <w:sz w:val="28"/>
          <w:szCs w:val="28"/>
          <w:highlight w:val="none"/>
        </w:rPr>
      </w:pPr>
    </w:p>
    <w:p w14:paraId="72D4A585">
      <w:pPr>
        <w:rPr>
          <w:rFonts w:ascii="宋体" w:hAnsi="宋体" w:cs="仿宋"/>
          <w:bCs/>
          <w:sz w:val="28"/>
          <w:szCs w:val="28"/>
          <w:highlight w:val="none"/>
        </w:rPr>
      </w:pPr>
    </w:p>
    <w:p w14:paraId="7F1E8DBB">
      <w:pPr>
        <w:rPr>
          <w:rFonts w:ascii="宋体" w:hAnsi="宋体" w:cs="仿宋"/>
          <w:bCs/>
          <w:sz w:val="28"/>
          <w:szCs w:val="28"/>
          <w:highlight w:val="none"/>
        </w:rPr>
      </w:pPr>
    </w:p>
    <w:p w14:paraId="02B5548F">
      <w:pPr>
        <w:rPr>
          <w:rFonts w:ascii="宋体" w:hAnsi="宋体" w:cs="仿宋"/>
          <w:bCs/>
          <w:sz w:val="28"/>
          <w:szCs w:val="28"/>
          <w:highlight w:val="none"/>
        </w:rPr>
      </w:pPr>
    </w:p>
    <w:p w14:paraId="4861A89D">
      <w:pPr>
        <w:rPr>
          <w:rFonts w:ascii="宋体" w:hAnsi="宋体" w:cs="仿宋"/>
          <w:bCs/>
          <w:sz w:val="28"/>
          <w:szCs w:val="28"/>
          <w:highlight w:val="none"/>
        </w:rPr>
      </w:pPr>
    </w:p>
    <w:p w14:paraId="3FDE6A11">
      <w:pPr>
        <w:rPr>
          <w:rFonts w:ascii="宋体" w:hAnsi="宋体" w:cs="仿宋"/>
          <w:bCs/>
          <w:sz w:val="28"/>
          <w:szCs w:val="28"/>
          <w:highlight w:val="none"/>
        </w:rPr>
      </w:pPr>
    </w:p>
    <w:p w14:paraId="1C3B6208">
      <w:pPr>
        <w:rPr>
          <w:rFonts w:ascii="宋体" w:hAnsi="宋体" w:cs="仿宋"/>
          <w:bCs/>
          <w:sz w:val="28"/>
          <w:szCs w:val="28"/>
          <w:highlight w:val="none"/>
        </w:rPr>
      </w:pPr>
    </w:p>
    <w:p w14:paraId="4748A148">
      <w:pPr>
        <w:rPr>
          <w:rFonts w:ascii="宋体" w:hAnsi="宋体" w:cs="仿宋"/>
          <w:bCs/>
          <w:sz w:val="28"/>
          <w:szCs w:val="28"/>
          <w:highlight w:val="none"/>
        </w:rPr>
      </w:pPr>
    </w:p>
    <w:p w14:paraId="08CEDABE">
      <w:pPr>
        <w:rPr>
          <w:rFonts w:ascii="宋体" w:hAnsi="宋体" w:cs="仿宋"/>
          <w:bCs/>
          <w:sz w:val="28"/>
          <w:szCs w:val="28"/>
          <w:highlight w:val="none"/>
        </w:rPr>
      </w:pPr>
    </w:p>
    <w:bookmarkEnd w:id="31"/>
    <w:bookmarkEnd w:id="32"/>
    <w:bookmarkEnd w:id="33"/>
    <w:bookmarkEnd w:id="34"/>
    <w:p w14:paraId="2D209645">
      <w:pPr>
        <w:pStyle w:val="2"/>
        <w:jc w:val="center"/>
        <w:rPr>
          <w:rFonts w:ascii="宋体" w:hAnsi="宋体"/>
          <w:sz w:val="32"/>
          <w:szCs w:val="32"/>
          <w:highlight w:val="none"/>
        </w:rPr>
      </w:pPr>
      <w:bookmarkStart w:id="44" w:name="_Toc24484"/>
      <w:bookmarkStart w:id="45" w:name="_Toc23759"/>
      <w:r>
        <w:rPr>
          <w:rFonts w:ascii="宋体" w:hAnsi="宋体"/>
          <w:sz w:val="32"/>
          <w:szCs w:val="32"/>
          <w:highlight w:val="none"/>
        </w:rPr>
        <w:t>第</w:t>
      </w:r>
      <w:r>
        <w:rPr>
          <w:rFonts w:hint="eastAsia" w:ascii="宋体" w:hAnsi="宋体"/>
          <w:sz w:val="32"/>
          <w:szCs w:val="32"/>
          <w:highlight w:val="none"/>
        </w:rPr>
        <w:t>四</w:t>
      </w:r>
      <w:r>
        <w:rPr>
          <w:rFonts w:ascii="宋体" w:hAnsi="宋体"/>
          <w:sz w:val="32"/>
          <w:szCs w:val="32"/>
          <w:highlight w:val="none"/>
        </w:rPr>
        <w:t>章</w:t>
      </w:r>
      <w:r>
        <w:rPr>
          <w:rFonts w:hint="eastAsia" w:ascii="宋体" w:hAnsi="宋体"/>
          <w:sz w:val="32"/>
          <w:szCs w:val="32"/>
          <w:highlight w:val="none"/>
          <w:lang w:val="en-US" w:eastAsia="zh-CN"/>
        </w:rPr>
        <w:t xml:space="preserve"> </w:t>
      </w:r>
      <w:r>
        <w:rPr>
          <w:rFonts w:hint="eastAsia" w:ascii="宋体" w:hAnsi="宋体"/>
          <w:sz w:val="32"/>
          <w:szCs w:val="32"/>
          <w:highlight w:val="none"/>
        </w:rPr>
        <w:t>揭榜</w:t>
      </w:r>
      <w:r>
        <w:rPr>
          <w:rFonts w:hint="eastAsia" w:ascii="宋体" w:hAnsi="宋体"/>
          <w:sz w:val="32"/>
          <w:szCs w:val="32"/>
          <w:highlight w:val="none"/>
          <w:lang w:eastAsia="zh-CN"/>
        </w:rPr>
        <w:t>申报文件</w:t>
      </w:r>
      <w:r>
        <w:rPr>
          <w:rFonts w:ascii="宋体" w:hAnsi="宋体"/>
          <w:sz w:val="32"/>
          <w:szCs w:val="32"/>
          <w:highlight w:val="none"/>
        </w:rPr>
        <w:t>格式</w:t>
      </w:r>
      <w:bookmarkEnd w:id="44"/>
      <w:bookmarkEnd w:id="45"/>
    </w:p>
    <w:p w14:paraId="377FCE9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14F4C7B">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5F4D73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A20698E">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22B24CDA">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20625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C8A2F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81211EF">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bookmarkEnd w:id="35"/>
    <w:bookmarkEnd w:id="36"/>
    <w:bookmarkEnd w:id="37"/>
    <w:bookmarkEnd w:id="38"/>
    <w:bookmarkEnd w:id="39"/>
    <w:bookmarkEnd w:id="40"/>
    <w:bookmarkEnd w:id="41"/>
    <w:bookmarkEnd w:id="42"/>
    <w:bookmarkEnd w:id="43"/>
    <w:p w14:paraId="13C87157">
      <w:pPr>
        <w:jc w:val="right"/>
        <w:rPr>
          <w:rFonts w:hint="eastAsia"/>
          <w:sz w:val="28"/>
          <w:szCs w:val="24"/>
          <w:highlight w:val="none"/>
        </w:rPr>
      </w:pPr>
    </w:p>
    <w:p w14:paraId="46C02E45">
      <w:pPr>
        <w:jc w:val="right"/>
        <w:rPr>
          <w:sz w:val="28"/>
          <w:szCs w:val="24"/>
          <w:highlight w:val="none"/>
        </w:rPr>
      </w:pPr>
      <w:r>
        <w:rPr>
          <w:rFonts w:hint="eastAsia"/>
          <w:sz w:val="28"/>
          <w:szCs w:val="24"/>
          <w:highlight w:val="none"/>
        </w:rPr>
        <w:t>正本或副本</w:t>
      </w:r>
    </w:p>
    <w:p w14:paraId="1D9329E6">
      <w:pPr>
        <w:pStyle w:val="17"/>
        <w:rPr>
          <w:highlight w:val="none"/>
        </w:rPr>
      </w:pPr>
    </w:p>
    <w:p w14:paraId="7474A0E2">
      <w:pPr>
        <w:spacing w:line="360" w:lineRule="auto"/>
        <w:jc w:val="center"/>
        <w:rPr>
          <w:rFonts w:hint="eastAsia" w:ascii="宋体" w:hAnsi="宋体" w:cs="Arial"/>
          <w:b/>
          <w:snapToGrid w:val="0"/>
          <w:color w:val="000000"/>
          <w:kern w:val="0"/>
          <w:sz w:val="48"/>
          <w:szCs w:val="48"/>
          <w:highlight w:val="none"/>
        </w:rPr>
      </w:pPr>
      <w:bookmarkStart w:id="46" w:name="OLE_LINK17"/>
      <w:bookmarkStart w:id="47" w:name="OLE_LINK16"/>
      <w:r>
        <w:rPr>
          <w:rFonts w:hint="eastAsia" w:ascii="宋体" w:hAnsi="宋体" w:cs="Arial"/>
          <w:b/>
          <w:snapToGrid w:val="0"/>
          <w:color w:val="000000"/>
          <w:kern w:val="0"/>
          <w:sz w:val="48"/>
          <w:szCs w:val="48"/>
          <w:highlight w:val="none"/>
        </w:rPr>
        <w:t>河北高速公路集团有限公司</w:t>
      </w:r>
    </w:p>
    <w:p w14:paraId="0599D5A6">
      <w:pPr>
        <w:spacing w:line="360" w:lineRule="auto"/>
        <w:jc w:val="center"/>
        <w:rPr>
          <w:rFonts w:ascii="宋体" w:hAnsi="宋体" w:cs="Arial"/>
          <w:b/>
          <w:snapToGrid w:val="0"/>
          <w:color w:val="000000"/>
          <w:kern w:val="0"/>
          <w:sz w:val="48"/>
          <w:szCs w:val="48"/>
          <w:highlight w:val="none"/>
        </w:rPr>
      </w:pPr>
      <w:r>
        <w:rPr>
          <w:rFonts w:hint="eastAsia" w:ascii="宋体" w:hAnsi="宋体" w:cs="Arial"/>
          <w:b/>
          <w:snapToGrid w:val="0"/>
          <w:color w:val="000000"/>
          <w:kern w:val="0"/>
          <w:sz w:val="48"/>
          <w:szCs w:val="48"/>
          <w:highlight w:val="none"/>
        </w:rPr>
        <w:t>“揭榜挂帅”</w:t>
      </w:r>
      <w:bookmarkEnd w:id="46"/>
      <w:bookmarkEnd w:id="47"/>
      <w:bookmarkStart w:id="48" w:name="OLE_LINK26"/>
      <w:bookmarkStart w:id="49" w:name="OLE_LINK27"/>
      <w:r>
        <w:rPr>
          <w:rFonts w:hint="eastAsia" w:ascii="宋体" w:hAnsi="宋体" w:cs="Arial"/>
          <w:b/>
          <w:snapToGrid w:val="0"/>
          <w:color w:val="000000"/>
          <w:kern w:val="0"/>
          <w:sz w:val="48"/>
          <w:szCs w:val="48"/>
          <w:highlight w:val="none"/>
        </w:rPr>
        <w:t>项目申报书</w:t>
      </w:r>
      <w:bookmarkEnd w:id="48"/>
      <w:bookmarkEnd w:id="49"/>
    </w:p>
    <w:p w14:paraId="7B9ADF14">
      <w:pPr>
        <w:widowControl/>
        <w:kinsoku w:val="0"/>
        <w:autoSpaceDE w:val="0"/>
        <w:autoSpaceDN w:val="0"/>
        <w:adjustRightInd w:val="0"/>
        <w:snapToGrid w:val="0"/>
        <w:spacing w:line="274" w:lineRule="auto"/>
        <w:jc w:val="left"/>
        <w:textAlignment w:val="baseline"/>
        <w:rPr>
          <w:rFonts w:ascii="宋体" w:hAnsi="宋体" w:cs="Arial"/>
          <w:snapToGrid w:val="0"/>
          <w:color w:val="000000"/>
          <w:kern w:val="0"/>
          <w:szCs w:val="21"/>
          <w:highlight w:val="none"/>
        </w:rPr>
      </w:pPr>
    </w:p>
    <w:p w14:paraId="477D4B32">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highlight w:val="none"/>
        </w:rPr>
      </w:pPr>
    </w:p>
    <w:p w14:paraId="6B72F3DD">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highlight w:val="none"/>
        </w:rPr>
      </w:pPr>
    </w:p>
    <w:p w14:paraId="76B87AAC">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highlight w:val="none"/>
        </w:rPr>
      </w:pPr>
    </w:p>
    <w:p w14:paraId="7FC9B569">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highlight w:val="none"/>
        </w:rPr>
      </w:pPr>
    </w:p>
    <w:p w14:paraId="6A6EDDED">
      <w:pPr>
        <w:widowControl/>
        <w:kinsoku w:val="0"/>
        <w:autoSpaceDE w:val="0"/>
        <w:autoSpaceDN w:val="0"/>
        <w:adjustRightInd w:val="0"/>
        <w:snapToGrid w:val="0"/>
        <w:spacing w:line="720" w:lineRule="auto"/>
        <w:jc w:val="left"/>
        <w:textAlignment w:val="baseline"/>
        <w:rPr>
          <w:rFonts w:ascii="宋体" w:hAnsi="宋体" w:cs="黑体"/>
          <w:snapToGrid w:val="0"/>
          <w:color w:val="000000"/>
          <w:spacing w:val="-12"/>
          <w:kern w:val="0"/>
          <w:sz w:val="24"/>
          <w:szCs w:val="24"/>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5C1F8305">
        <w:tblPrEx>
          <w:tblCellMar>
            <w:top w:w="57" w:type="dxa"/>
            <w:left w:w="57" w:type="dxa"/>
            <w:bottom w:w="57" w:type="dxa"/>
            <w:right w:w="57" w:type="dxa"/>
          </w:tblCellMar>
        </w:tblPrEx>
        <w:trPr>
          <w:trHeight w:val="680" w:hRule="atLeast"/>
          <w:jc w:val="center"/>
        </w:trPr>
        <w:tc>
          <w:tcPr>
            <w:tcW w:w="2736" w:type="dxa"/>
            <w:vAlign w:val="bottom"/>
          </w:tcPr>
          <w:p w14:paraId="69C0D4EC">
            <w:pPr>
              <w:spacing w:after="160"/>
              <w:rPr>
                <w:rFonts w:ascii="宋体" w:hAnsi="宋体"/>
                <w:highlight w:val="none"/>
              </w:rPr>
            </w:pPr>
            <w:r>
              <w:rPr>
                <w:rFonts w:hint="eastAsia" w:ascii="宋体" w:hAnsi="宋体"/>
                <w:highlight w:val="none"/>
              </w:rPr>
              <w:t>项目名称：</w:t>
            </w:r>
          </w:p>
        </w:tc>
        <w:tc>
          <w:tcPr>
            <w:tcW w:w="5200" w:type="dxa"/>
            <w:tcBorders>
              <w:top w:val="nil"/>
              <w:left w:val="nil"/>
              <w:bottom w:val="single" w:color="auto" w:sz="4" w:space="0"/>
              <w:right w:val="nil"/>
            </w:tcBorders>
            <w:vAlign w:val="bottom"/>
          </w:tcPr>
          <w:p w14:paraId="56DA38AB">
            <w:pPr>
              <w:spacing w:after="160"/>
              <w:rPr>
                <w:rFonts w:ascii="宋体" w:hAnsi="宋体"/>
                <w:highlight w:val="none"/>
              </w:rPr>
            </w:pPr>
          </w:p>
        </w:tc>
      </w:tr>
      <w:tr w14:paraId="308AE043">
        <w:tblPrEx>
          <w:tblCellMar>
            <w:top w:w="57" w:type="dxa"/>
            <w:left w:w="57" w:type="dxa"/>
            <w:bottom w:w="57" w:type="dxa"/>
            <w:right w:w="57" w:type="dxa"/>
          </w:tblCellMar>
        </w:tblPrEx>
        <w:trPr>
          <w:trHeight w:val="680" w:hRule="atLeast"/>
          <w:jc w:val="center"/>
        </w:trPr>
        <w:tc>
          <w:tcPr>
            <w:tcW w:w="2736" w:type="dxa"/>
            <w:vAlign w:val="bottom"/>
          </w:tcPr>
          <w:p w14:paraId="12769436">
            <w:pPr>
              <w:spacing w:after="160"/>
              <w:rPr>
                <w:rFonts w:ascii="宋体" w:hAnsi="宋体"/>
                <w:highlight w:val="none"/>
              </w:rPr>
            </w:pPr>
            <w:r>
              <w:rPr>
                <w:rFonts w:hint="eastAsia" w:ascii="宋体" w:hAnsi="宋体"/>
                <w:highlight w:val="none"/>
              </w:rPr>
              <w:t>用户单位：</w:t>
            </w:r>
          </w:p>
        </w:tc>
        <w:tc>
          <w:tcPr>
            <w:tcW w:w="5200" w:type="dxa"/>
            <w:tcBorders>
              <w:top w:val="single" w:color="auto" w:sz="4" w:space="0"/>
              <w:left w:val="nil"/>
              <w:bottom w:val="single" w:color="auto" w:sz="4" w:space="0"/>
              <w:right w:val="nil"/>
            </w:tcBorders>
            <w:vAlign w:val="bottom"/>
          </w:tcPr>
          <w:p w14:paraId="0FCD73C9">
            <w:pPr>
              <w:spacing w:after="160"/>
              <w:jc w:val="left"/>
              <w:rPr>
                <w:rFonts w:ascii="宋体" w:hAnsi="宋体"/>
                <w:highlight w:val="none"/>
              </w:rPr>
            </w:pPr>
          </w:p>
        </w:tc>
      </w:tr>
      <w:tr w14:paraId="72BD11EB">
        <w:tblPrEx>
          <w:tblCellMar>
            <w:top w:w="57" w:type="dxa"/>
            <w:left w:w="57" w:type="dxa"/>
            <w:bottom w:w="57" w:type="dxa"/>
            <w:right w:w="57" w:type="dxa"/>
          </w:tblCellMar>
        </w:tblPrEx>
        <w:trPr>
          <w:trHeight w:val="680" w:hRule="atLeast"/>
          <w:jc w:val="center"/>
        </w:trPr>
        <w:tc>
          <w:tcPr>
            <w:tcW w:w="2736" w:type="dxa"/>
            <w:vAlign w:val="bottom"/>
          </w:tcPr>
          <w:p w14:paraId="7C03B880">
            <w:pPr>
              <w:spacing w:after="160"/>
              <w:rPr>
                <w:rFonts w:ascii="宋体" w:hAnsi="宋体"/>
                <w:highlight w:val="none"/>
              </w:rPr>
            </w:pPr>
          </w:p>
        </w:tc>
        <w:tc>
          <w:tcPr>
            <w:tcW w:w="5200" w:type="dxa"/>
            <w:tcBorders>
              <w:top w:val="single" w:color="auto" w:sz="4" w:space="0"/>
              <w:left w:val="nil"/>
              <w:bottom w:val="nil"/>
              <w:right w:val="nil"/>
            </w:tcBorders>
            <w:vAlign w:val="center"/>
          </w:tcPr>
          <w:p w14:paraId="33379809">
            <w:pPr>
              <w:spacing w:after="160"/>
              <w:rPr>
                <w:rFonts w:ascii="宋体" w:hAnsi="宋体"/>
                <w:highlight w:val="none"/>
              </w:rPr>
            </w:pPr>
          </w:p>
        </w:tc>
      </w:tr>
      <w:tr w14:paraId="7E12355E">
        <w:tblPrEx>
          <w:tblCellMar>
            <w:top w:w="57" w:type="dxa"/>
            <w:left w:w="57" w:type="dxa"/>
            <w:bottom w:w="57" w:type="dxa"/>
            <w:right w:w="57" w:type="dxa"/>
          </w:tblCellMar>
        </w:tblPrEx>
        <w:trPr>
          <w:trHeight w:val="680" w:hRule="atLeast"/>
          <w:jc w:val="center"/>
        </w:trPr>
        <w:tc>
          <w:tcPr>
            <w:tcW w:w="2736" w:type="dxa"/>
            <w:vAlign w:val="bottom"/>
          </w:tcPr>
          <w:p w14:paraId="699A4E47">
            <w:pPr>
              <w:spacing w:after="160"/>
              <w:rPr>
                <w:rFonts w:ascii="宋体" w:hAnsi="宋体"/>
                <w:highlight w:val="none"/>
              </w:rPr>
            </w:pPr>
            <w:r>
              <w:rPr>
                <w:rFonts w:hint="eastAsia" w:ascii="宋体" w:hAnsi="宋体"/>
                <w:highlight w:val="none"/>
              </w:rPr>
              <w:t>申报单位：</w:t>
            </w:r>
          </w:p>
        </w:tc>
        <w:tc>
          <w:tcPr>
            <w:tcW w:w="5200" w:type="dxa"/>
            <w:tcBorders>
              <w:top w:val="nil"/>
              <w:left w:val="nil"/>
              <w:bottom w:val="single" w:color="auto" w:sz="4" w:space="0"/>
              <w:right w:val="nil"/>
            </w:tcBorders>
            <w:vAlign w:val="bottom"/>
          </w:tcPr>
          <w:p w14:paraId="7CF44CF5">
            <w:pPr>
              <w:spacing w:after="160"/>
              <w:ind w:right="154"/>
              <w:jc w:val="left"/>
              <w:rPr>
                <w:rFonts w:ascii="宋体" w:hAnsi="宋体"/>
                <w:highlight w:val="none"/>
              </w:rPr>
            </w:pPr>
          </w:p>
        </w:tc>
      </w:tr>
      <w:tr w14:paraId="5D26F100">
        <w:tblPrEx>
          <w:tblCellMar>
            <w:top w:w="57" w:type="dxa"/>
            <w:left w:w="57" w:type="dxa"/>
            <w:bottom w:w="57" w:type="dxa"/>
            <w:right w:w="57" w:type="dxa"/>
          </w:tblCellMar>
        </w:tblPrEx>
        <w:trPr>
          <w:trHeight w:val="680" w:hRule="atLeast"/>
          <w:jc w:val="center"/>
        </w:trPr>
        <w:tc>
          <w:tcPr>
            <w:tcW w:w="2736" w:type="dxa"/>
            <w:vAlign w:val="bottom"/>
          </w:tcPr>
          <w:p w14:paraId="646C417B">
            <w:pPr>
              <w:spacing w:after="160"/>
              <w:rPr>
                <w:rFonts w:ascii="宋体" w:hAnsi="宋体"/>
                <w:highlight w:val="none"/>
              </w:rPr>
            </w:pPr>
            <w:r>
              <w:rPr>
                <w:rFonts w:hint="eastAsia" w:ascii="宋体" w:hAnsi="宋体"/>
                <w:highlight w:val="none"/>
              </w:rPr>
              <w:t>项目负责人：</w:t>
            </w:r>
          </w:p>
        </w:tc>
        <w:tc>
          <w:tcPr>
            <w:tcW w:w="5200" w:type="dxa"/>
            <w:tcBorders>
              <w:top w:val="single" w:color="auto" w:sz="4" w:space="0"/>
              <w:left w:val="nil"/>
              <w:bottom w:val="single" w:color="auto" w:sz="4" w:space="0"/>
              <w:right w:val="nil"/>
            </w:tcBorders>
            <w:vAlign w:val="bottom"/>
          </w:tcPr>
          <w:p w14:paraId="248F1D4B">
            <w:pPr>
              <w:spacing w:after="160"/>
              <w:rPr>
                <w:rFonts w:ascii="宋体" w:hAnsi="宋体"/>
                <w:highlight w:val="none"/>
              </w:rPr>
            </w:pPr>
          </w:p>
        </w:tc>
      </w:tr>
      <w:tr w14:paraId="16E5A293">
        <w:tblPrEx>
          <w:tblCellMar>
            <w:top w:w="57" w:type="dxa"/>
            <w:left w:w="57" w:type="dxa"/>
            <w:bottom w:w="57" w:type="dxa"/>
            <w:right w:w="57" w:type="dxa"/>
          </w:tblCellMar>
        </w:tblPrEx>
        <w:trPr>
          <w:trHeight w:val="680" w:hRule="atLeast"/>
          <w:jc w:val="center"/>
        </w:trPr>
        <w:tc>
          <w:tcPr>
            <w:tcW w:w="2736" w:type="dxa"/>
            <w:vAlign w:val="bottom"/>
          </w:tcPr>
          <w:p w14:paraId="51141933">
            <w:pPr>
              <w:spacing w:after="160"/>
              <w:rPr>
                <w:rFonts w:ascii="宋体" w:hAnsi="宋体"/>
                <w:highlight w:val="none"/>
              </w:rPr>
            </w:pPr>
            <w:r>
              <w:rPr>
                <w:rFonts w:hint="eastAsia" w:ascii="宋体" w:hAnsi="宋体"/>
                <w:highlight w:val="none"/>
              </w:rPr>
              <w:t>执行期限：</w:t>
            </w:r>
          </w:p>
        </w:tc>
        <w:tc>
          <w:tcPr>
            <w:tcW w:w="5200" w:type="dxa"/>
            <w:tcBorders>
              <w:top w:val="nil"/>
              <w:left w:val="nil"/>
              <w:bottom w:val="single" w:color="auto" w:sz="4" w:space="0"/>
              <w:right w:val="nil"/>
            </w:tcBorders>
            <w:vAlign w:val="bottom"/>
          </w:tcPr>
          <w:p w14:paraId="46148D89">
            <w:pPr>
              <w:spacing w:after="160"/>
              <w:jc w:val="center"/>
              <w:rPr>
                <w:rFonts w:ascii="宋体" w:hAnsi="宋体"/>
                <w:highlight w:val="none"/>
              </w:rPr>
            </w:pPr>
            <w:r>
              <w:rPr>
                <w:rFonts w:ascii="宋体" w:hAnsi="宋体"/>
                <w:highlight w:val="none"/>
              </w:rPr>
              <w:t>XXXX</w:t>
            </w:r>
            <w:r>
              <w:rPr>
                <w:rFonts w:hint="eastAsia" w:ascii="宋体" w:hAnsi="宋体"/>
                <w:highlight w:val="none"/>
              </w:rPr>
              <w:t>年</w:t>
            </w:r>
            <w:r>
              <w:rPr>
                <w:rFonts w:ascii="宋体" w:hAnsi="宋体"/>
                <w:highlight w:val="none"/>
              </w:rPr>
              <w:t>XX</w:t>
            </w:r>
            <w:r>
              <w:rPr>
                <w:rFonts w:hint="eastAsia" w:ascii="宋体" w:hAnsi="宋体"/>
                <w:highlight w:val="none"/>
              </w:rPr>
              <w:t>月至</w:t>
            </w:r>
            <w:r>
              <w:rPr>
                <w:rFonts w:ascii="宋体" w:hAnsi="宋体"/>
                <w:highlight w:val="none"/>
              </w:rPr>
              <w:t>XXXX</w:t>
            </w:r>
            <w:r>
              <w:rPr>
                <w:rFonts w:hint="eastAsia" w:ascii="宋体" w:hAnsi="宋体"/>
                <w:highlight w:val="none"/>
              </w:rPr>
              <w:t>年</w:t>
            </w:r>
            <w:r>
              <w:rPr>
                <w:rFonts w:ascii="宋体" w:hAnsi="宋体"/>
                <w:highlight w:val="none"/>
              </w:rPr>
              <w:t>XX</w:t>
            </w:r>
            <w:r>
              <w:rPr>
                <w:rFonts w:hint="eastAsia" w:ascii="宋体" w:hAnsi="宋体"/>
                <w:highlight w:val="none"/>
              </w:rPr>
              <w:t>月</w:t>
            </w:r>
          </w:p>
        </w:tc>
      </w:tr>
    </w:tbl>
    <w:p w14:paraId="2412F181">
      <w:pPr>
        <w:spacing w:line="480" w:lineRule="auto"/>
        <w:ind w:firstLine="2444" w:firstLineChars="1164"/>
        <w:rPr>
          <w:rFonts w:ascii="宋体" w:hAnsi="宋体"/>
          <w:highlight w:val="none"/>
        </w:rPr>
      </w:pPr>
    </w:p>
    <w:p w14:paraId="6BC13D44">
      <w:pPr>
        <w:widowControl/>
        <w:jc w:val="left"/>
        <w:rPr>
          <w:highlight w:val="none"/>
        </w:rPr>
      </w:pPr>
      <w:r>
        <w:rPr>
          <w:highlight w:val="none"/>
        </w:rPr>
        <w:br w:type="page"/>
      </w:r>
    </w:p>
    <w:p w14:paraId="731A4C37">
      <w:pPr>
        <w:rPr>
          <w:highlight w:val="none"/>
        </w:rPr>
      </w:pPr>
    </w:p>
    <w:p w14:paraId="02492491">
      <w:pPr>
        <w:pStyle w:val="3"/>
        <w:jc w:val="center"/>
        <w:rPr>
          <w:rFonts w:ascii="宋体" w:hAnsi="宋体" w:eastAsia="宋体"/>
          <w:highlight w:val="none"/>
        </w:rPr>
      </w:pPr>
      <w:bookmarkStart w:id="50" w:name="_Toc15717"/>
      <w:bookmarkStart w:id="51" w:name="_Toc21190"/>
      <w:bookmarkStart w:id="52" w:name="_Toc492300719"/>
      <w:bookmarkStart w:id="53" w:name="_Toc166486147"/>
      <w:r>
        <w:rPr>
          <w:rFonts w:ascii="宋体" w:hAnsi="宋体" w:eastAsia="宋体"/>
          <w:highlight w:val="none"/>
        </w:rPr>
        <w:t>目录</w:t>
      </w:r>
      <w:bookmarkEnd w:id="50"/>
      <w:bookmarkEnd w:id="51"/>
      <w:bookmarkEnd w:id="52"/>
      <w:bookmarkEnd w:id="53"/>
    </w:p>
    <w:p w14:paraId="1D1F8AB3">
      <w:pPr>
        <w:spacing w:line="540" w:lineRule="exact"/>
        <w:rPr>
          <w:rFonts w:ascii="宋体" w:hAnsi="宋体"/>
          <w:highlight w:val="none"/>
        </w:rPr>
      </w:pPr>
    </w:p>
    <w:p w14:paraId="17B4474F">
      <w:pPr>
        <w:spacing w:line="720" w:lineRule="auto"/>
        <w:rPr>
          <w:rFonts w:ascii="宋体" w:hAnsi="宋体"/>
          <w:sz w:val="24"/>
          <w:szCs w:val="24"/>
          <w:highlight w:val="none"/>
        </w:rPr>
      </w:pPr>
      <w:bookmarkStart w:id="54" w:name="_Toc7039"/>
      <w:bookmarkStart w:id="55" w:name="_Toc352691655"/>
      <w:bookmarkStart w:id="56" w:name="_Toc369531691"/>
      <w:r>
        <w:rPr>
          <w:rFonts w:hint="eastAsia" w:ascii="宋体" w:hAnsi="宋体"/>
          <w:sz w:val="24"/>
          <w:szCs w:val="24"/>
          <w:highlight w:val="none"/>
        </w:rPr>
        <w:t>1.响应函</w:t>
      </w:r>
    </w:p>
    <w:p w14:paraId="7CA1E968">
      <w:pPr>
        <w:spacing w:line="720" w:lineRule="auto"/>
        <w:rPr>
          <w:rFonts w:ascii="宋体" w:hAnsi="宋体"/>
          <w:sz w:val="24"/>
          <w:szCs w:val="24"/>
          <w:highlight w:val="none"/>
        </w:rPr>
      </w:pPr>
      <w:r>
        <w:rPr>
          <w:rFonts w:hint="eastAsia" w:ascii="宋体" w:hAnsi="宋体"/>
          <w:sz w:val="24"/>
          <w:szCs w:val="24"/>
          <w:highlight w:val="none"/>
        </w:rPr>
        <w:t>2.报价清单表</w:t>
      </w:r>
    </w:p>
    <w:p w14:paraId="3319D2AF">
      <w:pPr>
        <w:spacing w:line="720" w:lineRule="auto"/>
        <w:rPr>
          <w:rFonts w:ascii="宋体" w:hAnsi="宋体"/>
          <w:sz w:val="24"/>
          <w:szCs w:val="24"/>
          <w:highlight w:val="none"/>
        </w:rPr>
      </w:pPr>
      <w:r>
        <w:rPr>
          <w:rFonts w:hint="eastAsia" w:ascii="宋体" w:hAnsi="宋体"/>
          <w:sz w:val="24"/>
          <w:szCs w:val="24"/>
          <w:highlight w:val="none"/>
        </w:rPr>
        <w:t>3.项目申报信息表</w:t>
      </w:r>
    </w:p>
    <w:p w14:paraId="424A8FD4">
      <w:pPr>
        <w:spacing w:line="720" w:lineRule="auto"/>
        <w:rPr>
          <w:rFonts w:hint="eastAsia" w:ascii="宋体" w:hAnsi="宋体"/>
          <w:sz w:val="24"/>
          <w:szCs w:val="24"/>
          <w:highlight w:val="none"/>
        </w:rPr>
      </w:pPr>
      <w:r>
        <w:rPr>
          <w:rFonts w:hint="eastAsia" w:ascii="宋体" w:hAnsi="宋体"/>
          <w:sz w:val="24"/>
          <w:szCs w:val="24"/>
          <w:highlight w:val="none"/>
        </w:rPr>
        <w:t>4.揭榜团队负责人和成员承诺书</w:t>
      </w:r>
    </w:p>
    <w:p w14:paraId="16CAE667">
      <w:pPr>
        <w:spacing w:line="720" w:lineRule="auto"/>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、联合体协议书</w:t>
      </w:r>
    </w:p>
    <w:p w14:paraId="48C73462">
      <w:pPr>
        <w:spacing w:line="720" w:lineRule="auto"/>
        <w:rPr>
          <w:rFonts w:ascii="宋体" w:hAnsi="宋体"/>
          <w:sz w:val="24"/>
          <w:szCs w:val="24"/>
          <w:highlight w:val="none"/>
        </w:rPr>
      </w:pPr>
    </w:p>
    <w:p w14:paraId="456F7A61">
      <w:pPr>
        <w:spacing w:line="540" w:lineRule="exact"/>
        <w:rPr>
          <w:rFonts w:ascii="宋体" w:hAnsi="宋体"/>
          <w:sz w:val="20"/>
          <w:highlight w:val="none"/>
        </w:rPr>
      </w:pPr>
      <w:r>
        <w:rPr>
          <w:rFonts w:ascii="宋体" w:hAnsi="宋体"/>
          <w:highlight w:val="none"/>
        </w:rPr>
        <w:br w:type="page"/>
      </w:r>
    </w:p>
    <w:bookmarkEnd w:id="54"/>
    <w:bookmarkEnd w:id="55"/>
    <w:bookmarkEnd w:id="56"/>
    <w:p w14:paraId="0D240A6D">
      <w:pPr>
        <w:pStyle w:val="3"/>
        <w:jc w:val="center"/>
        <w:rPr>
          <w:rFonts w:ascii="宋体" w:hAnsi="宋体" w:eastAsia="宋体"/>
          <w:highlight w:val="none"/>
        </w:rPr>
        <w:sectPr>
          <w:pgSz w:w="12240" w:h="15840"/>
          <w:pgMar w:top="1418" w:right="1418" w:bottom="1418" w:left="1418" w:header="720" w:footer="720" w:gutter="0"/>
          <w:cols w:space="720" w:num="1"/>
          <w:docGrid w:linePitch="285" w:charSpace="0"/>
        </w:sectPr>
      </w:pPr>
      <w:bookmarkStart w:id="57" w:name="_Toc22611"/>
      <w:bookmarkStart w:id="58" w:name="_Toc492300723"/>
      <w:bookmarkStart w:id="59" w:name="_Toc18048"/>
    </w:p>
    <w:p w14:paraId="55601582">
      <w:pPr>
        <w:pStyle w:val="3"/>
        <w:jc w:val="center"/>
        <w:rPr>
          <w:rFonts w:ascii="宋体" w:hAnsi="宋体" w:eastAsia="宋体"/>
          <w:highlight w:val="none"/>
        </w:rPr>
      </w:pPr>
      <w:bookmarkStart w:id="60" w:name="_Toc166486148"/>
      <w:r>
        <w:rPr>
          <w:rFonts w:hint="eastAsia" w:ascii="宋体" w:hAnsi="宋体" w:eastAsia="宋体"/>
          <w:highlight w:val="none"/>
        </w:rPr>
        <w:t>1</w:t>
      </w:r>
      <w:r>
        <w:rPr>
          <w:rFonts w:ascii="宋体" w:hAnsi="宋体" w:eastAsia="宋体"/>
          <w:highlight w:val="none"/>
        </w:rPr>
        <w:t>、</w:t>
      </w:r>
      <w:bookmarkEnd w:id="60"/>
      <w:r>
        <w:rPr>
          <w:rFonts w:hint="eastAsia" w:ascii="宋体" w:hAnsi="宋体" w:eastAsia="宋体"/>
          <w:highlight w:val="none"/>
        </w:rPr>
        <w:t>响应函</w:t>
      </w:r>
    </w:p>
    <w:p w14:paraId="4775F25C">
      <w:pPr>
        <w:rPr>
          <w:highlight w:val="none"/>
        </w:rPr>
      </w:pPr>
    </w:p>
    <w:p w14:paraId="746D6059">
      <w:pPr>
        <w:spacing w:line="360" w:lineRule="auto"/>
        <w:ind w:firstLine="120" w:firstLineChars="50"/>
        <w:rPr>
          <w:rFonts w:ascii="宋体" w:hAnsi="宋体"/>
          <w:sz w:val="24"/>
          <w:szCs w:val="24"/>
          <w:highlight w:val="none"/>
        </w:rPr>
      </w:pPr>
      <w:r>
        <w:rPr>
          <w:rFonts w:hint="eastAsia" w:ascii="宋体" w:hAnsi="宋体"/>
          <w:sz w:val="24"/>
          <w:szCs w:val="24"/>
          <w:highlight w:val="none"/>
          <w:u w:val="single"/>
        </w:rPr>
        <w:t>河北高速公路集团有限公司</w:t>
      </w:r>
      <w:r>
        <w:rPr>
          <w:rFonts w:hint="eastAsia" w:ascii="宋体" w:hAnsi="宋体"/>
          <w:sz w:val="24"/>
          <w:szCs w:val="24"/>
          <w:highlight w:val="none"/>
        </w:rPr>
        <w:t xml:space="preserve">: </w:t>
      </w:r>
    </w:p>
    <w:p w14:paraId="22F069E0">
      <w:pPr>
        <w:pStyle w:val="17"/>
        <w:rPr>
          <w:highlight w:val="none"/>
        </w:rPr>
      </w:pPr>
    </w:p>
    <w:p w14:paraId="048A240B">
      <w:pPr>
        <w:numPr>
          <w:ilvl w:val="0"/>
          <w:numId w:val="3"/>
        </w:numPr>
        <w:spacing w:line="360" w:lineRule="auto"/>
        <w:ind w:firstLine="480" w:firstLineChars="200"/>
        <w:rPr>
          <w:rFonts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rPr>
        <w:t>______</w:t>
      </w:r>
      <w:r>
        <w:rPr>
          <w:rFonts w:hint="eastAsia" w:ascii="宋体" w:hAnsi="宋体"/>
          <w:sz w:val="24"/>
          <w:szCs w:val="24"/>
          <w:highlight w:val="none"/>
          <w:u w:val="single"/>
        </w:rPr>
        <w:t>（项目名称）</w:t>
      </w:r>
      <w:bookmarkStart w:id="61" w:name="OLE_LINK162"/>
      <w:bookmarkStart w:id="62" w:name="OLE_LINK161"/>
      <w:r>
        <w:rPr>
          <w:rFonts w:hint="eastAsia" w:ascii="宋体" w:hAnsi="宋体"/>
          <w:sz w:val="24"/>
          <w:szCs w:val="24"/>
          <w:highlight w:val="none"/>
        </w:rPr>
        <w:t>揭榜指南文件</w:t>
      </w:r>
      <w:bookmarkEnd w:id="61"/>
      <w:bookmarkEnd w:id="62"/>
      <w:r>
        <w:rPr>
          <w:rFonts w:hint="eastAsia" w:ascii="宋体" w:hAnsi="宋体"/>
          <w:sz w:val="24"/>
          <w:szCs w:val="24"/>
          <w:highlight w:val="none"/>
        </w:rPr>
        <w:t>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rPr>
        <w:t>______</w:t>
      </w:r>
      <w:r>
        <w:rPr>
          <w:rFonts w:ascii="宋体" w:hAnsi="宋体"/>
          <w:sz w:val="24"/>
          <w:szCs w:val="24"/>
          <w:highlight w:val="none"/>
        </w:rPr>
        <w:t>元（¥</w:t>
      </w:r>
      <w:r>
        <w:rPr>
          <w:rFonts w:hint="eastAsia" w:ascii="宋体" w:hAnsi="宋体" w:cs="宋体"/>
          <w:kern w:val="0"/>
          <w:sz w:val="24"/>
          <w:szCs w:val="24"/>
          <w:highlight w:val="none"/>
          <w:u w:val="single"/>
        </w:rPr>
        <w:t>______</w:t>
      </w:r>
      <w:r>
        <w:rPr>
          <w:rFonts w:ascii="宋体" w:hAnsi="宋体"/>
          <w:sz w:val="24"/>
          <w:szCs w:val="24"/>
          <w:highlight w:val="none"/>
        </w:rPr>
        <w:t>）</w:t>
      </w:r>
      <w:r>
        <w:rPr>
          <w:rFonts w:hint="eastAsia" w:ascii="宋体" w:hAnsi="宋体"/>
          <w:sz w:val="24"/>
          <w:szCs w:val="24"/>
          <w:highlight w:val="none"/>
        </w:rPr>
        <w:t>的</w:t>
      </w:r>
      <w:bookmarkStart w:id="63" w:name="OLE_LINK159"/>
      <w:bookmarkStart w:id="64" w:name="OLE_LINK160"/>
      <w:r>
        <w:rPr>
          <w:rFonts w:hint="eastAsia" w:ascii="宋体" w:hAnsi="宋体"/>
          <w:sz w:val="24"/>
          <w:szCs w:val="24"/>
          <w:highlight w:val="none"/>
        </w:rPr>
        <w:t>揭榜报价</w:t>
      </w:r>
      <w:bookmarkEnd w:id="63"/>
      <w:bookmarkEnd w:id="64"/>
      <w:r>
        <w:rPr>
          <w:rFonts w:hint="eastAsia" w:ascii="宋体" w:hAnsi="宋体"/>
          <w:sz w:val="24"/>
          <w:szCs w:val="24"/>
          <w:highlight w:val="none"/>
        </w:rPr>
        <w:t>，按合同约定完成本项目。</w:t>
      </w:r>
    </w:p>
    <w:p w14:paraId="73B0E99A">
      <w:pPr>
        <w:spacing w:line="360" w:lineRule="auto"/>
        <w:ind w:firstLine="480" w:firstLineChars="200"/>
        <w:rPr>
          <w:rFonts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14:paraId="731C7599">
      <w:pPr>
        <w:spacing w:line="360" w:lineRule="auto"/>
        <w:ind w:firstLine="2700" w:firstLineChars="1125"/>
        <w:rPr>
          <w:rFonts w:ascii="宋体" w:hAnsi="宋体"/>
          <w:sz w:val="24"/>
          <w:szCs w:val="24"/>
          <w:highlight w:val="none"/>
        </w:rPr>
      </w:pPr>
    </w:p>
    <w:p w14:paraId="1A27216B">
      <w:pPr>
        <w:spacing w:line="360" w:lineRule="auto"/>
        <w:ind w:firstLine="2700" w:firstLineChars="1125"/>
        <w:rPr>
          <w:rFonts w:ascii="宋体" w:hAnsi="宋体"/>
          <w:sz w:val="24"/>
          <w:szCs w:val="24"/>
          <w:highlight w:val="none"/>
        </w:rPr>
      </w:pPr>
    </w:p>
    <w:p w14:paraId="7DB2B4AA">
      <w:pPr>
        <w:spacing w:line="360" w:lineRule="auto"/>
        <w:ind w:firstLine="3960" w:firstLineChars="1650"/>
        <w:rPr>
          <w:rFonts w:ascii="宋体" w:hAnsi="宋体"/>
          <w:sz w:val="24"/>
          <w:szCs w:val="18"/>
          <w:highlight w:val="none"/>
        </w:rPr>
      </w:pPr>
      <w:r>
        <w:rPr>
          <w:rFonts w:hint="eastAsia" w:ascii="宋体" w:hAnsi="宋体"/>
          <w:sz w:val="24"/>
          <w:szCs w:val="24"/>
          <w:highlight w:val="none"/>
        </w:rPr>
        <w:t>揭榜人：</w:t>
      </w:r>
      <w:r>
        <w:rPr>
          <w:rFonts w:hint="eastAsia" w:ascii="宋体" w:hAnsi="宋体" w:cs="宋体"/>
          <w:kern w:val="0"/>
          <w:sz w:val="24"/>
          <w:szCs w:val="24"/>
          <w:highlight w:val="none"/>
          <w:u w:val="single"/>
        </w:rPr>
        <w:t>_________________ ___</w:t>
      </w:r>
      <w:r>
        <w:rPr>
          <w:rFonts w:ascii="宋体" w:hAnsi="宋体"/>
          <w:spacing w:val="3"/>
          <w:kern w:val="0"/>
          <w:sz w:val="24"/>
          <w:szCs w:val="18"/>
          <w:highlight w:val="none"/>
        </w:rPr>
        <w:t>(</w:t>
      </w:r>
      <w:r>
        <w:rPr>
          <w:rFonts w:hint="eastAsia" w:ascii="宋体" w:hAnsi="宋体"/>
          <w:spacing w:val="3"/>
          <w:kern w:val="0"/>
          <w:sz w:val="24"/>
          <w:szCs w:val="18"/>
          <w:highlight w:val="none"/>
        </w:rPr>
        <w:t>盖单位章</w:t>
      </w:r>
      <w:r>
        <w:rPr>
          <w:rFonts w:ascii="宋体" w:hAnsi="宋体"/>
          <w:spacing w:val="2"/>
          <w:kern w:val="0"/>
          <w:sz w:val="24"/>
          <w:szCs w:val="18"/>
          <w:highlight w:val="none"/>
        </w:rPr>
        <w:t xml:space="preserve">) </w:t>
      </w:r>
    </w:p>
    <w:p w14:paraId="7E255E6A">
      <w:pPr>
        <w:spacing w:line="360" w:lineRule="auto"/>
        <w:ind w:firstLine="3960" w:firstLineChars="1650"/>
        <w:rPr>
          <w:rFonts w:ascii="宋体" w:hAnsi="宋体"/>
          <w:sz w:val="24"/>
          <w:szCs w:val="24"/>
          <w:highlight w:val="none"/>
        </w:rPr>
      </w:pPr>
      <w:r>
        <w:rPr>
          <w:rFonts w:hint="eastAsia" w:ascii="宋体" w:hAnsi="宋体"/>
          <w:sz w:val="24"/>
          <w:szCs w:val="24"/>
          <w:highlight w:val="none"/>
        </w:rPr>
        <w:t>法定代表人或项目负责人：</w:t>
      </w:r>
      <w:r>
        <w:rPr>
          <w:rFonts w:hint="eastAsia" w:ascii="宋体" w:hAnsi="宋体" w:cs="宋体"/>
          <w:kern w:val="0"/>
          <w:sz w:val="24"/>
          <w:szCs w:val="24"/>
          <w:highlight w:val="none"/>
          <w:u w:val="single"/>
        </w:rPr>
        <w:t>_____     __</w:t>
      </w:r>
      <w:r>
        <w:rPr>
          <w:rFonts w:hint="eastAsia" w:ascii="宋体" w:hAnsi="宋体" w:cs="宋体"/>
          <w:kern w:val="0"/>
          <w:sz w:val="24"/>
          <w:szCs w:val="24"/>
          <w:highlight w:val="none"/>
        </w:rPr>
        <w:t>_</w:t>
      </w:r>
      <w:r>
        <w:rPr>
          <w:rFonts w:hint="eastAsia" w:ascii="宋体" w:hAnsi="宋体"/>
          <w:sz w:val="24"/>
          <w:szCs w:val="24"/>
          <w:highlight w:val="none"/>
        </w:rPr>
        <w:t>（签字）</w:t>
      </w:r>
    </w:p>
    <w:p w14:paraId="3E31E98E">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地址：</w:t>
      </w:r>
      <w:r>
        <w:rPr>
          <w:rFonts w:hint="eastAsia" w:ascii="宋体" w:hAnsi="宋体" w:cs="宋体"/>
          <w:kern w:val="0"/>
          <w:sz w:val="24"/>
          <w:szCs w:val="24"/>
          <w:highlight w:val="none"/>
          <w:u w:val="single"/>
        </w:rPr>
        <w:t>_____</w:t>
      </w:r>
      <w:r>
        <w:rPr>
          <w:rFonts w:hint="eastAsia" w:ascii="宋体" w:hAnsi="宋体" w:cs="宋体"/>
          <w:kern w:val="0"/>
          <w:sz w:val="24"/>
          <w:szCs w:val="24"/>
          <w:highlight w:val="none"/>
        </w:rPr>
        <w:t>_</w:t>
      </w:r>
      <w:r>
        <w:rPr>
          <w:rFonts w:hint="eastAsia" w:ascii="宋体" w:hAnsi="宋体" w:cs="宋体"/>
          <w:kern w:val="0"/>
          <w:sz w:val="24"/>
          <w:szCs w:val="24"/>
          <w:highlight w:val="none"/>
          <w:u w:val="single"/>
        </w:rPr>
        <w:t>____   ___ _______</w:t>
      </w:r>
    </w:p>
    <w:p w14:paraId="1DBE605D">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电话：</w:t>
      </w:r>
      <w:r>
        <w:rPr>
          <w:rFonts w:hint="eastAsia" w:ascii="宋体" w:hAnsi="宋体" w:cs="宋体"/>
          <w:kern w:val="0"/>
          <w:sz w:val="24"/>
          <w:szCs w:val="24"/>
          <w:highlight w:val="none"/>
          <w:u w:val="single"/>
        </w:rPr>
        <w:t>_____________   ____ ___</w:t>
      </w:r>
    </w:p>
    <w:p w14:paraId="0ED0A3E8">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传真：</w:t>
      </w:r>
      <w:r>
        <w:rPr>
          <w:rFonts w:hint="eastAsia" w:ascii="宋体" w:hAnsi="宋体" w:cs="宋体"/>
          <w:kern w:val="0"/>
          <w:sz w:val="24"/>
          <w:szCs w:val="24"/>
          <w:highlight w:val="none"/>
          <w:u w:val="single"/>
        </w:rPr>
        <w:t>_____</w:t>
      </w:r>
      <w:r>
        <w:rPr>
          <w:rFonts w:hint="eastAsia" w:ascii="宋体" w:hAnsi="宋体" w:cs="宋体"/>
          <w:kern w:val="0"/>
          <w:sz w:val="24"/>
          <w:szCs w:val="24"/>
          <w:highlight w:val="none"/>
        </w:rPr>
        <w:t>_</w:t>
      </w:r>
      <w:r>
        <w:rPr>
          <w:rFonts w:hint="eastAsia" w:ascii="宋体" w:hAnsi="宋体" w:cs="宋体"/>
          <w:kern w:val="0"/>
          <w:sz w:val="24"/>
          <w:szCs w:val="24"/>
          <w:highlight w:val="none"/>
          <w:u w:val="single"/>
        </w:rPr>
        <w:t xml:space="preserve">___________       </w:t>
      </w:r>
    </w:p>
    <w:p w14:paraId="708E0BFC">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邮政编码：</w:t>
      </w:r>
      <w:r>
        <w:rPr>
          <w:rFonts w:hint="eastAsia" w:ascii="宋体" w:hAnsi="宋体" w:cs="宋体"/>
          <w:kern w:val="0"/>
          <w:sz w:val="24"/>
          <w:szCs w:val="24"/>
          <w:highlight w:val="none"/>
          <w:u w:val="single"/>
        </w:rPr>
        <w:t xml:space="preserve">___________________ </w:t>
      </w:r>
    </w:p>
    <w:p w14:paraId="73B0C487">
      <w:pPr>
        <w:wordWrap w:val="0"/>
        <w:spacing w:line="360" w:lineRule="auto"/>
        <w:ind w:firstLine="6345" w:firstLineChars="2644"/>
        <w:jc w:val="right"/>
        <w:rPr>
          <w:rFonts w:ascii="宋体" w:hAnsi="宋体"/>
          <w:sz w:val="24"/>
          <w:szCs w:val="24"/>
          <w:highlight w:val="none"/>
        </w:rPr>
      </w:pPr>
      <w:r>
        <w:rPr>
          <w:rFonts w:hint="eastAsia" w:ascii="宋体" w:hAnsi="宋体" w:cs="宋体"/>
          <w:kern w:val="0"/>
          <w:sz w:val="24"/>
          <w:szCs w:val="24"/>
          <w:highlight w:val="none"/>
          <w:u w:val="single"/>
        </w:rPr>
        <w:t>_ __</w:t>
      </w:r>
      <w:r>
        <w:rPr>
          <w:rFonts w:hint="eastAsia" w:ascii="宋体" w:hAnsi="宋体"/>
          <w:sz w:val="24"/>
          <w:szCs w:val="24"/>
          <w:highlight w:val="none"/>
        </w:rPr>
        <w:t>年</w:t>
      </w:r>
      <w:r>
        <w:rPr>
          <w:rFonts w:hint="eastAsia" w:ascii="宋体" w:hAnsi="宋体" w:cs="宋体"/>
          <w:kern w:val="0"/>
          <w:sz w:val="24"/>
          <w:szCs w:val="24"/>
          <w:highlight w:val="none"/>
          <w:u w:val="single"/>
        </w:rPr>
        <w:t>__ _</w:t>
      </w:r>
      <w:r>
        <w:rPr>
          <w:rFonts w:hint="eastAsia" w:ascii="宋体" w:hAnsi="宋体"/>
          <w:sz w:val="24"/>
          <w:szCs w:val="24"/>
          <w:highlight w:val="none"/>
        </w:rPr>
        <w:t>月</w:t>
      </w:r>
      <w:r>
        <w:rPr>
          <w:rFonts w:hint="eastAsia" w:ascii="宋体" w:hAnsi="宋体" w:cs="宋体"/>
          <w:kern w:val="0"/>
          <w:sz w:val="24"/>
          <w:szCs w:val="24"/>
          <w:highlight w:val="none"/>
          <w:u w:val="single"/>
        </w:rPr>
        <w:t>_ __</w:t>
      </w:r>
      <w:r>
        <w:rPr>
          <w:rFonts w:hint="eastAsia" w:ascii="宋体" w:hAnsi="宋体"/>
          <w:sz w:val="24"/>
          <w:szCs w:val="24"/>
          <w:highlight w:val="none"/>
        </w:rPr>
        <w:t xml:space="preserve">日 </w:t>
      </w:r>
    </w:p>
    <w:p w14:paraId="665CA395">
      <w:pPr>
        <w:spacing w:after="120" w:line="360" w:lineRule="auto"/>
        <w:rPr>
          <w:rFonts w:ascii="宋体" w:hAnsi="宋体"/>
          <w:szCs w:val="21"/>
          <w:highlight w:val="none"/>
        </w:rPr>
      </w:pPr>
    </w:p>
    <w:p w14:paraId="39FFA2A4">
      <w:pPr>
        <w:pStyle w:val="17"/>
        <w:rPr>
          <w:highlight w:val="none"/>
        </w:rPr>
        <w:sectPr>
          <w:pgSz w:w="12240" w:h="15840"/>
          <w:pgMar w:top="1418" w:right="1418" w:bottom="1418" w:left="1418" w:header="720" w:footer="720" w:gutter="0"/>
          <w:cols w:space="720" w:num="1"/>
          <w:docGrid w:linePitch="285" w:charSpace="0"/>
        </w:sectPr>
      </w:pPr>
      <w:r>
        <w:rPr>
          <w:rFonts w:hint="eastAsia" w:ascii="宋体" w:hAnsi="宋体"/>
          <w:b/>
          <w:szCs w:val="21"/>
          <w:highlight w:val="none"/>
        </w:rPr>
        <w:t>注：以联合体形式揭榜的，本响应函由联合体牵头人出具。</w:t>
      </w:r>
    </w:p>
    <w:p w14:paraId="41D3CA3D">
      <w:pPr>
        <w:pStyle w:val="3"/>
        <w:jc w:val="center"/>
        <w:rPr>
          <w:rFonts w:ascii="宋体" w:hAnsi="宋体" w:eastAsia="宋体"/>
          <w:highlight w:val="none"/>
        </w:rPr>
      </w:pPr>
      <w:bookmarkStart w:id="65" w:name="_Toc21063"/>
      <w:bookmarkStart w:id="66" w:name="_Toc166486149"/>
      <w:r>
        <w:rPr>
          <w:rFonts w:hint="eastAsia" w:ascii="宋体" w:hAnsi="宋体" w:eastAsia="宋体"/>
          <w:highlight w:val="none"/>
        </w:rPr>
        <w:t>2、报价清单表</w:t>
      </w:r>
      <w:bookmarkEnd w:id="65"/>
      <w:bookmarkEnd w:id="66"/>
    </w:p>
    <w:p w14:paraId="3AB05F7E">
      <w:pPr>
        <w:widowControl/>
        <w:jc w:val="right"/>
        <w:rPr>
          <w:rFonts w:ascii="宋体" w:hAnsi="宋体" w:cs="宋体"/>
          <w:color w:val="000000"/>
          <w:kern w:val="0"/>
          <w:szCs w:val="21"/>
          <w:highlight w:val="none"/>
        </w:rPr>
      </w:pPr>
      <w:r>
        <w:rPr>
          <w:rFonts w:hint="eastAsia" w:ascii="宋体" w:hAnsi="宋体" w:cs="宋体"/>
          <w:color w:val="000000"/>
          <w:kern w:val="0"/>
          <w:szCs w:val="21"/>
          <w:highlight w:val="none"/>
        </w:rPr>
        <w:t>货币单位：人民币元</w:t>
      </w:r>
    </w:p>
    <w:p w14:paraId="462B5A65">
      <w:pPr>
        <w:widowControl/>
        <w:jc w:val="right"/>
        <w:rPr>
          <w:highlight w:val="none"/>
        </w:rPr>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1EAD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3BE45018">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4059" w:type="dxa"/>
            <w:vAlign w:val="center"/>
          </w:tcPr>
          <w:p w14:paraId="4BE4BBF7">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报价项目</w:t>
            </w:r>
          </w:p>
        </w:tc>
        <w:tc>
          <w:tcPr>
            <w:tcW w:w="2395" w:type="dxa"/>
            <w:vAlign w:val="center"/>
          </w:tcPr>
          <w:p w14:paraId="560DCCF2">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报价（元）</w:t>
            </w:r>
          </w:p>
        </w:tc>
        <w:tc>
          <w:tcPr>
            <w:tcW w:w="2395" w:type="dxa"/>
            <w:vAlign w:val="center"/>
          </w:tcPr>
          <w:p w14:paraId="11EA65A8">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75D1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8AA2196">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4059" w:type="dxa"/>
            <w:vAlign w:val="center"/>
          </w:tcPr>
          <w:p w14:paraId="67CDE526">
            <w:pPr>
              <w:widowControl/>
              <w:jc w:val="center"/>
              <w:rPr>
                <w:rFonts w:ascii="宋体" w:hAnsi="宋体" w:cs="宋体"/>
                <w:color w:val="000000"/>
                <w:kern w:val="0"/>
                <w:szCs w:val="21"/>
                <w:highlight w:val="none"/>
              </w:rPr>
            </w:pPr>
          </w:p>
        </w:tc>
        <w:tc>
          <w:tcPr>
            <w:tcW w:w="2395" w:type="dxa"/>
            <w:vAlign w:val="center"/>
          </w:tcPr>
          <w:p w14:paraId="24273DAF">
            <w:pPr>
              <w:widowControl/>
              <w:jc w:val="center"/>
              <w:rPr>
                <w:rFonts w:ascii="宋体" w:hAnsi="宋体" w:cs="宋体"/>
                <w:color w:val="000000"/>
                <w:kern w:val="0"/>
                <w:szCs w:val="21"/>
                <w:highlight w:val="none"/>
              </w:rPr>
            </w:pPr>
          </w:p>
        </w:tc>
        <w:tc>
          <w:tcPr>
            <w:tcW w:w="2395" w:type="dxa"/>
            <w:vAlign w:val="center"/>
          </w:tcPr>
          <w:p w14:paraId="1142FDCF">
            <w:pPr>
              <w:widowControl/>
              <w:jc w:val="center"/>
              <w:rPr>
                <w:rFonts w:ascii="宋体" w:hAnsi="宋体" w:cs="宋体"/>
                <w:color w:val="000000"/>
                <w:kern w:val="0"/>
                <w:szCs w:val="21"/>
                <w:highlight w:val="none"/>
              </w:rPr>
            </w:pPr>
          </w:p>
        </w:tc>
      </w:tr>
      <w:tr w14:paraId="327C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3CEB46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4059" w:type="dxa"/>
            <w:vAlign w:val="center"/>
          </w:tcPr>
          <w:p w14:paraId="0B89129C">
            <w:pPr>
              <w:widowControl/>
              <w:jc w:val="center"/>
              <w:rPr>
                <w:rFonts w:ascii="宋体" w:hAnsi="宋体" w:cs="宋体"/>
                <w:color w:val="000000"/>
                <w:kern w:val="0"/>
                <w:szCs w:val="21"/>
                <w:highlight w:val="none"/>
              </w:rPr>
            </w:pPr>
          </w:p>
        </w:tc>
        <w:tc>
          <w:tcPr>
            <w:tcW w:w="2395" w:type="dxa"/>
            <w:vAlign w:val="center"/>
          </w:tcPr>
          <w:p w14:paraId="50D0059B">
            <w:pPr>
              <w:widowControl/>
              <w:jc w:val="center"/>
              <w:rPr>
                <w:rFonts w:ascii="宋体" w:hAnsi="宋体" w:cs="宋体"/>
                <w:color w:val="000000"/>
                <w:kern w:val="0"/>
                <w:szCs w:val="21"/>
                <w:highlight w:val="none"/>
              </w:rPr>
            </w:pPr>
          </w:p>
        </w:tc>
        <w:tc>
          <w:tcPr>
            <w:tcW w:w="2395" w:type="dxa"/>
            <w:vAlign w:val="center"/>
          </w:tcPr>
          <w:p w14:paraId="1E13CD94">
            <w:pPr>
              <w:widowControl/>
              <w:jc w:val="center"/>
              <w:rPr>
                <w:rFonts w:ascii="宋体" w:hAnsi="宋体" w:cs="宋体"/>
                <w:color w:val="000000"/>
                <w:kern w:val="0"/>
                <w:szCs w:val="21"/>
                <w:highlight w:val="none"/>
              </w:rPr>
            </w:pPr>
          </w:p>
        </w:tc>
      </w:tr>
      <w:tr w14:paraId="3A7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878DF0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4059" w:type="dxa"/>
            <w:vAlign w:val="center"/>
          </w:tcPr>
          <w:p w14:paraId="55232E09">
            <w:pPr>
              <w:widowControl/>
              <w:jc w:val="center"/>
              <w:rPr>
                <w:rFonts w:ascii="宋体" w:hAnsi="宋体" w:cs="宋体"/>
                <w:color w:val="000000"/>
                <w:kern w:val="0"/>
                <w:szCs w:val="21"/>
                <w:highlight w:val="none"/>
              </w:rPr>
            </w:pPr>
          </w:p>
        </w:tc>
        <w:tc>
          <w:tcPr>
            <w:tcW w:w="2395" w:type="dxa"/>
            <w:vAlign w:val="center"/>
          </w:tcPr>
          <w:p w14:paraId="5453DDD0">
            <w:pPr>
              <w:widowControl/>
              <w:jc w:val="center"/>
              <w:rPr>
                <w:rFonts w:ascii="宋体" w:hAnsi="宋体" w:cs="宋体"/>
                <w:color w:val="000000"/>
                <w:kern w:val="0"/>
                <w:szCs w:val="21"/>
                <w:highlight w:val="none"/>
              </w:rPr>
            </w:pPr>
          </w:p>
        </w:tc>
        <w:tc>
          <w:tcPr>
            <w:tcW w:w="2395" w:type="dxa"/>
            <w:vAlign w:val="center"/>
          </w:tcPr>
          <w:p w14:paraId="70E0E210">
            <w:pPr>
              <w:widowControl/>
              <w:jc w:val="center"/>
              <w:rPr>
                <w:rFonts w:ascii="宋体" w:hAnsi="宋体" w:cs="宋体"/>
                <w:color w:val="000000"/>
                <w:kern w:val="0"/>
                <w:szCs w:val="21"/>
                <w:highlight w:val="none"/>
              </w:rPr>
            </w:pPr>
          </w:p>
        </w:tc>
      </w:tr>
      <w:tr w14:paraId="64A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22A93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4059" w:type="dxa"/>
            <w:vAlign w:val="center"/>
          </w:tcPr>
          <w:p w14:paraId="69BDB898">
            <w:pPr>
              <w:widowControl/>
              <w:jc w:val="center"/>
              <w:rPr>
                <w:rFonts w:ascii="宋体" w:hAnsi="宋体" w:cs="宋体"/>
                <w:color w:val="000000"/>
                <w:kern w:val="0"/>
                <w:szCs w:val="21"/>
                <w:highlight w:val="none"/>
              </w:rPr>
            </w:pPr>
          </w:p>
        </w:tc>
        <w:tc>
          <w:tcPr>
            <w:tcW w:w="2395" w:type="dxa"/>
            <w:vAlign w:val="center"/>
          </w:tcPr>
          <w:p w14:paraId="772DCD9C">
            <w:pPr>
              <w:widowControl/>
              <w:jc w:val="center"/>
              <w:rPr>
                <w:rFonts w:ascii="宋体" w:hAnsi="宋体" w:cs="宋体"/>
                <w:color w:val="000000"/>
                <w:kern w:val="0"/>
                <w:szCs w:val="21"/>
                <w:highlight w:val="none"/>
              </w:rPr>
            </w:pPr>
          </w:p>
        </w:tc>
        <w:tc>
          <w:tcPr>
            <w:tcW w:w="2395" w:type="dxa"/>
            <w:vAlign w:val="center"/>
          </w:tcPr>
          <w:p w14:paraId="5A2ECD7E">
            <w:pPr>
              <w:widowControl/>
              <w:jc w:val="center"/>
              <w:rPr>
                <w:rFonts w:ascii="宋体" w:hAnsi="宋体" w:cs="宋体"/>
                <w:color w:val="000000"/>
                <w:kern w:val="0"/>
                <w:szCs w:val="21"/>
                <w:highlight w:val="none"/>
              </w:rPr>
            </w:pPr>
          </w:p>
        </w:tc>
      </w:tr>
      <w:tr w14:paraId="6678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4FD86D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w:t>
            </w:r>
          </w:p>
        </w:tc>
        <w:tc>
          <w:tcPr>
            <w:tcW w:w="4059" w:type="dxa"/>
            <w:vAlign w:val="center"/>
          </w:tcPr>
          <w:p w14:paraId="6F62A81F">
            <w:pPr>
              <w:widowControl/>
              <w:jc w:val="center"/>
              <w:rPr>
                <w:rFonts w:ascii="宋体" w:hAnsi="宋体" w:cs="宋体"/>
                <w:color w:val="000000"/>
                <w:kern w:val="0"/>
                <w:szCs w:val="21"/>
                <w:highlight w:val="none"/>
              </w:rPr>
            </w:pPr>
          </w:p>
        </w:tc>
        <w:tc>
          <w:tcPr>
            <w:tcW w:w="2395" w:type="dxa"/>
            <w:vAlign w:val="center"/>
          </w:tcPr>
          <w:p w14:paraId="50116112">
            <w:pPr>
              <w:widowControl/>
              <w:jc w:val="center"/>
              <w:rPr>
                <w:rFonts w:ascii="宋体" w:hAnsi="宋体" w:cs="宋体"/>
                <w:color w:val="000000"/>
                <w:kern w:val="0"/>
                <w:szCs w:val="21"/>
                <w:highlight w:val="none"/>
              </w:rPr>
            </w:pPr>
          </w:p>
        </w:tc>
        <w:tc>
          <w:tcPr>
            <w:tcW w:w="2395" w:type="dxa"/>
            <w:vAlign w:val="center"/>
          </w:tcPr>
          <w:p w14:paraId="0AC11526">
            <w:pPr>
              <w:widowControl/>
              <w:jc w:val="center"/>
              <w:rPr>
                <w:rFonts w:ascii="宋体" w:hAnsi="宋体" w:cs="宋体"/>
                <w:color w:val="000000"/>
                <w:kern w:val="0"/>
                <w:szCs w:val="21"/>
                <w:highlight w:val="none"/>
              </w:rPr>
            </w:pPr>
          </w:p>
        </w:tc>
      </w:tr>
      <w:tr w14:paraId="3E12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623E227F">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报价合计</w:t>
            </w:r>
          </w:p>
        </w:tc>
        <w:tc>
          <w:tcPr>
            <w:tcW w:w="2395" w:type="dxa"/>
            <w:vAlign w:val="center"/>
          </w:tcPr>
          <w:p w14:paraId="3CE66DF9">
            <w:pPr>
              <w:widowControl/>
              <w:jc w:val="center"/>
              <w:rPr>
                <w:rFonts w:ascii="宋体" w:hAnsi="宋体" w:cs="宋体"/>
                <w:color w:val="000000"/>
                <w:kern w:val="0"/>
                <w:szCs w:val="21"/>
                <w:highlight w:val="none"/>
              </w:rPr>
            </w:pPr>
          </w:p>
        </w:tc>
        <w:tc>
          <w:tcPr>
            <w:tcW w:w="2395" w:type="dxa"/>
            <w:vAlign w:val="center"/>
          </w:tcPr>
          <w:p w14:paraId="0058B77D">
            <w:pPr>
              <w:widowControl/>
              <w:jc w:val="center"/>
              <w:rPr>
                <w:rFonts w:ascii="宋体" w:hAnsi="宋体" w:cs="宋体"/>
                <w:color w:val="000000"/>
                <w:kern w:val="0"/>
                <w:szCs w:val="21"/>
                <w:highlight w:val="none"/>
              </w:rPr>
            </w:pPr>
          </w:p>
        </w:tc>
      </w:tr>
    </w:tbl>
    <w:p w14:paraId="5E180085">
      <w:pPr>
        <w:widowControl/>
        <w:jc w:val="left"/>
        <w:rPr>
          <w:rFonts w:ascii="宋体" w:hAnsi="宋体"/>
          <w:b/>
          <w:sz w:val="32"/>
          <w:szCs w:val="20"/>
          <w:highlight w:val="none"/>
        </w:rPr>
      </w:pPr>
      <w:r>
        <w:rPr>
          <w:rFonts w:hint="eastAsia" w:ascii="宋体" w:hAnsi="宋体"/>
          <w:highlight w:val="none"/>
        </w:rPr>
        <w:t>注：本表可扩展。</w:t>
      </w:r>
      <w:r>
        <w:rPr>
          <w:rFonts w:ascii="宋体" w:hAnsi="宋体"/>
          <w:highlight w:val="none"/>
        </w:rPr>
        <w:br w:type="page"/>
      </w:r>
    </w:p>
    <w:p w14:paraId="021F71B6">
      <w:pPr>
        <w:pStyle w:val="3"/>
        <w:jc w:val="center"/>
        <w:rPr>
          <w:rFonts w:ascii="宋体" w:hAnsi="宋体" w:eastAsia="宋体"/>
          <w:highlight w:val="none"/>
        </w:rPr>
      </w:pPr>
      <w:bookmarkStart w:id="67" w:name="_Toc166486150"/>
      <w:r>
        <w:rPr>
          <w:rFonts w:hint="eastAsia" w:ascii="宋体" w:hAnsi="宋体" w:eastAsia="宋体"/>
          <w:highlight w:val="none"/>
        </w:rPr>
        <w:t>3</w:t>
      </w:r>
      <w:r>
        <w:rPr>
          <w:rFonts w:ascii="宋体" w:hAnsi="宋体" w:eastAsia="宋体"/>
          <w:highlight w:val="none"/>
        </w:rPr>
        <w:t>、</w:t>
      </w:r>
      <w:bookmarkEnd w:id="57"/>
      <w:bookmarkEnd w:id="58"/>
      <w:bookmarkEnd w:id="59"/>
      <w:bookmarkEnd w:id="67"/>
      <w:r>
        <w:rPr>
          <w:rFonts w:hint="eastAsia" w:ascii="宋体" w:hAnsi="宋体" w:eastAsia="宋体"/>
          <w:highlight w:val="none"/>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453F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18E7D7D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项目名称</w:t>
            </w:r>
          </w:p>
        </w:tc>
        <w:tc>
          <w:tcPr>
            <w:tcW w:w="7435" w:type="dxa"/>
            <w:gridSpan w:val="8"/>
            <w:vAlign w:val="center"/>
          </w:tcPr>
          <w:p w14:paraId="4A7851E7">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（严格对照榜单名称）</w:t>
            </w:r>
          </w:p>
        </w:tc>
      </w:tr>
      <w:tr w14:paraId="57F7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3E1F8F4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申请团队</w:t>
            </w:r>
          </w:p>
        </w:tc>
        <w:tc>
          <w:tcPr>
            <w:tcW w:w="748" w:type="dxa"/>
            <w:vAlign w:val="center"/>
          </w:tcPr>
          <w:p w14:paraId="61871AA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序号</w:t>
            </w:r>
          </w:p>
        </w:tc>
        <w:tc>
          <w:tcPr>
            <w:tcW w:w="2196" w:type="dxa"/>
            <w:gridSpan w:val="2"/>
            <w:vAlign w:val="center"/>
          </w:tcPr>
          <w:p w14:paraId="25873A1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单位名称</w:t>
            </w:r>
          </w:p>
        </w:tc>
        <w:tc>
          <w:tcPr>
            <w:tcW w:w="5239" w:type="dxa"/>
            <w:gridSpan w:val="6"/>
            <w:vAlign w:val="center"/>
          </w:tcPr>
          <w:p w14:paraId="0639C52F">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主要分工</w:t>
            </w:r>
          </w:p>
        </w:tc>
      </w:tr>
      <w:tr w14:paraId="4A8A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1D80314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52FEBCD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1</w:t>
            </w:r>
          </w:p>
        </w:tc>
        <w:tc>
          <w:tcPr>
            <w:tcW w:w="2196" w:type="dxa"/>
            <w:gridSpan w:val="2"/>
            <w:vAlign w:val="center"/>
          </w:tcPr>
          <w:p w14:paraId="243C0A1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（申报单位）</w:t>
            </w:r>
          </w:p>
        </w:tc>
        <w:tc>
          <w:tcPr>
            <w:tcW w:w="5239" w:type="dxa"/>
            <w:gridSpan w:val="6"/>
            <w:vAlign w:val="center"/>
          </w:tcPr>
          <w:p w14:paraId="651FB53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4816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45C5F87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147FA1D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2</w:t>
            </w:r>
          </w:p>
        </w:tc>
        <w:tc>
          <w:tcPr>
            <w:tcW w:w="2196" w:type="dxa"/>
            <w:gridSpan w:val="2"/>
            <w:vAlign w:val="center"/>
          </w:tcPr>
          <w:p w14:paraId="3EF0EB6D">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（合作单位1）</w:t>
            </w:r>
          </w:p>
        </w:tc>
        <w:tc>
          <w:tcPr>
            <w:tcW w:w="5239" w:type="dxa"/>
            <w:gridSpan w:val="6"/>
            <w:vAlign w:val="center"/>
          </w:tcPr>
          <w:p w14:paraId="0D184BA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46679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58D572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41A871D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3</w:t>
            </w:r>
          </w:p>
        </w:tc>
        <w:tc>
          <w:tcPr>
            <w:tcW w:w="2196" w:type="dxa"/>
            <w:gridSpan w:val="2"/>
            <w:vAlign w:val="center"/>
          </w:tcPr>
          <w:p w14:paraId="07BF5F07">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（合作单位2）</w:t>
            </w:r>
          </w:p>
        </w:tc>
        <w:tc>
          <w:tcPr>
            <w:tcW w:w="5239" w:type="dxa"/>
            <w:gridSpan w:val="6"/>
            <w:vAlign w:val="center"/>
          </w:tcPr>
          <w:p w14:paraId="2A38B3B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C2C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12BB344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5082B977">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2196" w:type="dxa"/>
            <w:gridSpan w:val="2"/>
            <w:vAlign w:val="center"/>
          </w:tcPr>
          <w:p w14:paraId="68EB4FF3">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5239" w:type="dxa"/>
            <w:gridSpan w:val="6"/>
            <w:vAlign w:val="center"/>
          </w:tcPr>
          <w:p w14:paraId="1ECEDE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71CD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08FAA7C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2944" w:type="dxa"/>
            <w:gridSpan w:val="3"/>
            <w:vAlign w:val="center"/>
          </w:tcPr>
          <w:p w14:paraId="59D0E3CB">
            <w:pPr>
              <w:widowControl/>
              <w:kinsoku w:val="0"/>
              <w:autoSpaceDE w:val="0"/>
              <w:autoSpaceDN w:val="0"/>
              <w:adjustRightInd w:val="0"/>
              <w:snapToGrid w:val="0"/>
              <w:spacing w:line="288" w:lineRule="auto"/>
              <w:ind w:left="1226" w:hanging="386"/>
              <w:jc w:val="center"/>
              <w:textAlignment w:val="baseline"/>
              <w:rPr>
                <w:rFonts w:ascii="宋体" w:hAnsi="宋体" w:cs="仿宋"/>
                <w:snapToGrid w:val="0"/>
                <w:color w:val="000000"/>
                <w:kern w:val="0"/>
                <w:sz w:val="24"/>
                <w:szCs w:val="24"/>
                <w:highlight w:val="none"/>
                <w:lang w:eastAsia="en-US"/>
              </w:rPr>
            </w:pPr>
            <w:r>
              <w:rPr>
                <w:rFonts w:ascii="宋体" w:hAnsi="宋体" w:cs="仿宋"/>
                <w:b/>
                <w:bCs/>
                <w:snapToGrid w:val="0"/>
                <w:color w:val="000000"/>
                <w:kern w:val="0"/>
                <w:sz w:val="24"/>
                <w:szCs w:val="24"/>
                <w:highlight w:val="none"/>
                <w:lang w:eastAsia="en-US"/>
              </w:rPr>
              <w:t>合计</w:t>
            </w:r>
          </w:p>
        </w:tc>
        <w:tc>
          <w:tcPr>
            <w:tcW w:w="5239" w:type="dxa"/>
            <w:gridSpan w:val="6"/>
            <w:vAlign w:val="center"/>
          </w:tcPr>
          <w:p w14:paraId="3D7DD34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22E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77E3153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项目负责人</w:t>
            </w:r>
          </w:p>
        </w:tc>
        <w:tc>
          <w:tcPr>
            <w:tcW w:w="1139" w:type="dxa"/>
            <w:gridSpan w:val="2"/>
            <w:vAlign w:val="center"/>
          </w:tcPr>
          <w:p w14:paraId="4AC6413C">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307400B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845" w:type="dxa"/>
            <w:vAlign w:val="center"/>
          </w:tcPr>
          <w:p w14:paraId="2E1F381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性别</w:t>
            </w:r>
          </w:p>
        </w:tc>
        <w:tc>
          <w:tcPr>
            <w:tcW w:w="1276" w:type="dxa"/>
            <w:gridSpan w:val="2"/>
            <w:vAlign w:val="center"/>
          </w:tcPr>
          <w:p w14:paraId="140BFA2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□男</w:t>
            </w:r>
          </w:p>
          <w:p w14:paraId="0268986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□女</w:t>
            </w:r>
          </w:p>
        </w:tc>
        <w:tc>
          <w:tcPr>
            <w:tcW w:w="1276" w:type="dxa"/>
            <w:gridSpan w:val="2"/>
            <w:vAlign w:val="center"/>
          </w:tcPr>
          <w:p w14:paraId="7250C4B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出生日期</w:t>
            </w:r>
          </w:p>
        </w:tc>
        <w:tc>
          <w:tcPr>
            <w:tcW w:w="1842" w:type="dxa"/>
            <w:vAlign w:val="center"/>
          </w:tcPr>
          <w:p w14:paraId="6324C76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5367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F2B470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000390B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依托单位</w:t>
            </w:r>
          </w:p>
        </w:tc>
        <w:tc>
          <w:tcPr>
            <w:tcW w:w="7044" w:type="dxa"/>
            <w:gridSpan w:val="7"/>
            <w:vAlign w:val="center"/>
          </w:tcPr>
          <w:p w14:paraId="3223A66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0BEB4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78E4227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38037B5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研究方向</w:t>
            </w:r>
          </w:p>
        </w:tc>
        <w:tc>
          <w:tcPr>
            <w:tcW w:w="7044" w:type="dxa"/>
            <w:gridSpan w:val="7"/>
            <w:vAlign w:val="center"/>
          </w:tcPr>
          <w:p w14:paraId="5E88FAA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AFA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3BB1C63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08CB744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人才分类</w:t>
            </w:r>
          </w:p>
        </w:tc>
        <w:tc>
          <w:tcPr>
            <w:tcW w:w="7044" w:type="dxa"/>
            <w:gridSpan w:val="7"/>
            <w:vAlign w:val="center"/>
          </w:tcPr>
          <w:p w14:paraId="25E9BF0F">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□国内外顶尖人才□国家级领军人才□地方级领军人才</w:t>
            </w:r>
          </w:p>
          <w:p w14:paraId="3C11C199">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□地方级优秀人才□其他类别人才</w:t>
            </w:r>
          </w:p>
        </w:tc>
      </w:tr>
      <w:tr w14:paraId="6EEC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73E7FE0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098BF8B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最高学位</w:t>
            </w:r>
          </w:p>
        </w:tc>
        <w:tc>
          <w:tcPr>
            <w:tcW w:w="7044" w:type="dxa"/>
            <w:gridSpan w:val="7"/>
            <w:vAlign w:val="center"/>
          </w:tcPr>
          <w:p w14:paraId="0AE41787">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□博士□硕士□学士□其他</w:t>
            </w:r>
          </w:p>
        </w:tc>
      </w:tr>
      <w:tr w14:paraId="1B06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0E8022A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1A77C22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职称</w:t>
            </w:r>
          </w:p>
        </w:tc>
        <w:tc>
          <w:tcPr>
            <w:tcW w:w="7044" w:type="dxa"/>
            <w:gridSpan w:val="7"/>
            <w:vAlign w:val="center"/>
          </w:tcPr>
          <w:p w14:paraId="2FD34634">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□正高级□副高级□中级□初级□其他</w:t>
            </w:r>
          </w:p>
        </w:tc>
      </w:tr>
      <w:tr w14:paraId="0C745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7A84130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45D837C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3012" w:type="dxa"/>
            <w:gridSpan w:val="3"/>
            <w:vAlign w:val="center"/>
          </w:tcPr>
          <w:p w14:paraId="49EE4A2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c>
          <w:tcPr>
            <w:tcW w:w="1302" w:type="dxa"/>
            <w:gridSpan w:val="2"/>
            <w:vAlign w:val="center"/>
          </w:tcPr>
          <w:p w14:paraId="064AA4FF">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2730" w:type="dxa"/>
            <w:gridSpan w:val="2"/>
            <w:vAlign w:val="center"/>
          </w:tcPr>
          <w:p w14:paraId="57F0AC4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0C10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5178D91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联系人</w:t>
            </w:r>
          </w:p>
        </w:tc>
        <w:tc>
          <w:tcPr>
            <w:tcW w:w="1139" w:type="dxa"/>
            <w:gridSpan w:val="2"/>
            <w:vAlign w:val="center"/>
          </w:tcPr>
          <w:p w14:paraId="49D7C13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6664A8E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207" w:type="dxa"/>
            <w:gridSpan w:val="2"/>
            <w:vAlign w:val="center"/>
          </w:tcPr>
          <w:p w14:paraId="01914D33">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4032" w:type="dxa"/>
            <w:gridSpan w:val="4"/>
            <w:vAlign w:val="center"/>
          </w:tcPr>
          <w:p w14:paraId="6645875D">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r>
      <w:tr w14:paraId="4CF7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671654A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5AA844C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固定电话</w:t>
            </w:r>
          </w:p>
        </w:tc>
        <w:tc>
          <w:tcPr>
            <w:tcW w:w="1805" w:type="dxa"/>
            <w:vAlign w:val="center"/>
          </w:tcPr>
          <w:p w14:paraId="74923F5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207" w:type="dxa"/>
            <w:gridSpan w:val="2"/>
            <w:vAlign w:val="center"/>
          </w:tcPr>
          <w:p w14:paraId="55A63C8B">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4032" w:type="dxa"/>
            <w:gridSpan w:val="4"/>
            <w:vAlign w:val="center"/>
          </w:tcPr>
          <w:p w14:paraId="75AA43A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bl>
    <w:p w14:paraId="43DB41AE">
      <w:pPr>
        <w:spacing w:line="440" w:lineRule="exact"/>
        <w:jc w:val="center"/>
        <w:rPr>
          <w:rFonts w:ascii="宋体" w:hAnsi="宋体"/>
          <w:highlight w:val="none"/>
        </w:rPr>
      </w:pPr>
    </w:p>
    <w:p w14:paraId="7F209DD9">
      <w:pPr>
        <w:spacing w:line="480" w:lineRule="auto"/>
        <w:ind w:firstLine="2851" w:firstLineChars="1358"/>
        <w:rPr>
          <w:rFonts w:ascii="宋体" w:hAnsi="宋体"/>
          <w:highlight w:val="none"/>
        </w:rPr>
      </w:pPr>
    </w:p>
    <w:tbl>
      <w:tblPr>
        <w:tblStyle w:val="12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529"/>
      </w:tblGrid>
      <w:tr w14:paraId="429D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9D6941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spacing w:val="-23"/>
                <w:kern w:val="0"/>
                <w:sz w:val="24"/>
                <w:szCs w:val="24"/>
                <w:highlight w:val="none"/>
                <w:lang w:eastAsia="en-US"/>
              </w:rPr>
              <w:t>团队</w:t>
            </w:r>
            <w:r>
              <w:rPr>
                <w:rFonts w:ascii="宋体" w:hAnsi="宋体" w:cs="仿宋"/>
                <w:snapToGrid w:val="0"/>
                <w:color w:val="000000"/>
                <w:spacing w:val="-15"/>
                <w:kern w:val="0"/>
                <w:sz w:val="24"/>
                <w:szCs w:val="24"/>
                <w:highlight w:val="none"/>
                <w:lang w:eastAsia="en-US"/>
              </w:rPr>
              <w:t>简介</w:t>
            </w:r>
          </w:p>
        </w:tc>
        <w:tc>
          <w:tcPr>
            <w:tcW w:w="7529" w:type="dxa"/>
          </w:tcPr>
          <w:p w14:paraId="0BECC749">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（包括主要研发人员学术背景、攻关基础以及依托单位配套情况等）</w:t>
            </w:r>
          </w:p>
        </w:tc>
      </w:tr>
      <w:tr w14:paraId="5C57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EC117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spacing w:val="-13"/>
                <w:kern w:val="0"/>
                <w:sz w:val="24"/>
                <w:szCs w:val="24"/>
                <w:highlight w:val="none"/>
                <w:lang w:eastAsia="en-US"/>
              </w:rPr>
              <w:t>技术</w:t>
            </w:r>
            <w:r>
              <w:rPr>
                <w:rFonts w:ascii="宋体" w:hAnsi="宋体" w:cs="仿宋"/>
                <w:snapToGrid w:val="0"/>
                <w:color w:val="000000"/>
                <w:spacing w:val="-14"/>
                <w:kern w:val="0"/>
                <w:sz w:val="24"/>
                <w:szCs w:val="24"/>
                <w:highlight w:val="none"/>
                <w:lang w:eastAsia="en-US"/>
              </w:rPr>
              <w:t>路线</w:t>
            </w:r>
          </w:p>
        </w:tc>
        <w:tc>
          <w:tcPr>
            <w:tcW w:w="7529" w:type="dxa"/>
          </w:tcPr>
          <w:p w14:paraId="5E3EF9C9">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hint="eastAsia" w:ascii="宋体" w:hAnsi="宋体" w:cs="仿宋"/>
                <w:snapToGrid w:val="0"/>
                <w:color w:val="000000"/>
                <w:spacing w:val="-12"/>
                <w:kern w:val="0"/>
                <w:sz w:val="24"/>
                <w:szCs w:val="24"/>
                <w:highlight w:val="none"/>
                <w:lang w:eastAsia="zh-CN"/>
              </w:rPr>
              <w:t>（围绕对要达到榜单攻关</w:t>
            </w:r>
            <w:r>
              <w:rPr>
                <w:rFonts w:ascii="宋体" w:hAnsi="宋体" w:cs="仿宋"/>
                <w:snapToGrid w:val="0"/>
                <w:color w:val="000000"/>
                <w:spacing w:val="-12"/>
                <w:kern w:val="0"/>
                <w:sz w:val="24"/>
                <w:szCs w:val="24"/>
                <w:highlight w:val="none"/>
                <w:lang w:eastAsia="zh-CN"/>
              </w:rPr>
              <w:t>任务目标采取的技术手段、具体步骤及解决关</w:t>
            </w:r>
            <w:r>
              <w:rPr>
                <w:rFonts w:ascii="宋体" w:hAnsi="宋体" w:cs="仿宋"/>
                <w:snapToGrid w:val="0"/>
                <w:color w:val="000000"/>
                <w:spacing w:val="-13"/>
                <w:kern w:val="0"/>
                <w:sz w:val="24"/>
                <w:szCs w:val="24"/>
                <w:highlight w:val="none"/>
                <w:lang w:eastAsia="zh-CN"/>
              </w:rPr>
              <w:t>键性</w:t>
            </w:r>
            <w:r>
              <w:rPr>
                <w:rFonts w:ascii="宋体" w:hAnsi="宋体" w:cs="仿宋"/>
                <w:snapToGrid w:val="0"/>
                <w:color w:val="000000"/>
                <w:spacing w:val="-14"/>
                <w:kern w:val="0"/>
                <w:sz w:val="24"/>
                <w:szCs w:val="24"/>
                <w:highlight w:val="none"/>
                <w:lang w:eastAsia="zh-CN"/>
              </w:rPr>
              <w:t>问题的方法等研究途径进行说明）</w:t>
            </w:r>
          </w:p>
        </w:tc>
      </w:tr>
      <w:tr w14:paraId="2ECD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6EB246C">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hint="eastAsia" w:ascii="宋体" w:hAnsi="宋体" w:cs="仿宋"/>
                <w:snapToGrid w:val="0"/>
                <w:color w:val="000000"/>
                <w:spacing w:val="-12"/>
                <w:kern w:val="0"/>
                <w:sz w:val="24"/>
                <w:szCs w:val="24"/>
                <w:highlight w:val="none"/>
                <w:lang w:eastAsia="zh-CN"/>
              </w:rPr>
              <w:t>实施</w:t>
            </w:r>
            <w:r>
              <w:rPr>
                <w:rFonts w:ascii="宋体" w:hAnsi="宋体" w:cs="仿宋"/>
                <w:snapToGrid w:val="0"/>
                <w:color w:val="000000"/>
                <w:spacing w:val="-13"/>
                <w:kern w:val="0"/>
                <w:sz w:val="24"/>
                <w:szCs w:val="24"/>
                <w:highlight w:val="none"/>
                <w:lang w:eastAsia="en-US"/>
              </w:rPr>
              <w:t>方案</w:t>
            </w:r>
          </w:p>
        </w:tc>
        <w:tc>
          <w:tcPr>
            <w:tcW w:w="7529" w:type="dxa"/>
          </w:tcPr>
          <w:p w14:paraId="4CFA46E4">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（围绕榜单攻关任务目标和关键技术指标实现进行详细阐述）</w:t>
            </w:r>
          </w:p>
        </w:tc>
      </w:tr>
      <w:tr w14:paraId="6A13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F75BA9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en-US"/>
              </w:rPr>
            </w:pPr>
            <w:r>
              <w:rPr>
                <w:rFonts w:ascii="宋体" w:hAnsi="宋体" w:cs="仿宋"/>
                <w:snapToGrid w:val="0"/>
                <w:color w:val="000000"/>
                <w:spacing w:val="-14"/>
                <w:kern w:val="0"/>
                <w:sz w:val="24"/>
                <w:szCs w:val="24"/>
                <w:highlight w:val="none"/>
                <w:lang w:eastAsia="en-US"/>
              </w:rPr>
              <w:t>计划</w:t>
            </w:r>
            <w:r>
              <w:rPr>
                <w:rFonts w:ascii="宋体" w:hAnsi="宋体" w:cs="仿宋"/>
                <w:snapToGrid w:val="0"/>
                <w:color w:val="000000"/>
                <w:spacing w:val="-11"/>
                <w:kern w:val="0"/>
                <w:sz w:val="24"/>
                <w:szCs w:val="24"/>
                <w:highlight w:val="none"/>
                <w:lang w:eastAsia="en-US"/>
              </w:rPr>
              <w:t>进度</w:t>
            </w:r>
          </w:p>
        </w:tc>
        <w:tc>
          <w:tcPr>
            <w:tcW w:w="7529" w:type="dxa"/>
          </w:tcPr>
          <w:p w14:paraId="36E98928">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（制定研发计划进度，分解落实考核指标和里程碑考核节点）</w:t>
            </w:r>
          </w:p>
        </w:tc>
      </w:tr>
      <w:tr w14:paraId="0561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1730B84">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ascii="宋体" w:hAnsi="宋体" w:cs="仿宋"/>
                <w:snapToGrid w:val="0"/>
                <w:color w:val="000000"/>
                <w:spacing w:val="-14"/>
                <w:kern w:val="0"/>
                <w:sz w:val="24"/>
                <w:szCs w:val="24"/>
                <w:highlight w:val="none"/>
                <w:lang w:eastAsia="en-US"/>
              </w:rPr>
              <w:t>效益</w:t>
            </w:r>
            <w:r>
              <w:rPr>
                <w:rFonts w:ascii="宋体" w:hAnsi="宋体" w:cs="仿宋"/>
                <w:snapToGrid w:val="0"/>
                <w:color w:val="000000"/>
                <w:spacing w:val="-12"/>
                <w:kern w:val="0"/>
                <w:sz w:val="24"/>
                <w:szCs w:val="24"/>
                <w:highlight w:val="none"/>
                <w:lang w:eastAsia="en-US"/>
              </w:rPr>
              <w:t>分配</w:t>
            </w:r>
          </w:p>
        </w:tc>
        <w:tc>
          <w:tcPr>
            <w:tcW w:w="7529" w:type="dxa"/>
          </w:tcPr>
          <w:p w14:paraId="7CB433D4">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（知识产权对策、成果管理及合作权益分配）</w:t>
            </w:r>
          </w:p>
        </w:tc>
      </w:tr>
      <w:tr w14:paraId="1B50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CE7A672">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市场前景</w:t>
            </w:r>
          </w:p>
        </w:tc>
        <w:tc>
          <w:tcPr>
            <w:tcW w:w="7529" w:type="dxa"/>
          </w:tcPr>
          <w:p w14:paraId="3F69AA26">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（围绕成果业务应用落地能力、市场推广价值详细论述）</w:t>
            </w:r>
          </w:p>
        </w:tc>
      </w:tr>
      <w:tr w14:paraId="6DCE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34A3EDE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相关业绩</w:t>
            </w:r>
          </w:p>
        </w:tc>
        <w:tc>
          <w:tcPr>
            <w:tcW w:w="7529" w:type="dxa"/>
          </w:tcPr>
          <w:p w14:paraId="5C18B35A">
            <w:pPr>
              <w:pStyle w:val="17"/>
              <w:rPr>
                <w:rFonts w:ascii="宋体" w:hAnsi="宋体" w:cs="仿宋"/>
                <w:snapToGrid w:val="0"/>
                <w:color w:val="000000"/>
                <w:spacing w:val="-12"/>
                <w:kern w:val="0"/>
                <w:sz w:val="24"/>
                <w:szCs w:val="24"/>
                <w:highlight w:val="none"/>
                <w:lang w:eastAsia="zh-CN"/>
              </w:rPr>
            </w:pPr>
          </w:p>
        </w:tc>
      </w:tr>
      <w:tr w14:paraId="7D70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63BC9E69">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Times New Roman" w:hAnsi="Times New Roman" w:cs="Arial"/>
                <w:snapToGrid w:val="0"/>
                <w:color w:val="000000"/>
                <w:sz w:val="24"/>
                <w:szCs w:val="24"/>
                <w:highlight w:val="none"/>
                <w:lang w:eastAsia="en-US"/>
              </w:rPr>
              <w:t>攻关技术创新性</w:t>
            </w:r>
          </w:p>
        </w:tc>
        <w:tc>
          <w:tcPr>
            <w:tcW w:w="7529" w:type="dxa"/>
          </w:tcPr>
          <w:p w14:paraId="5F3D0030">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r>
              <w:rPr>
                <w:rFonts w:hint="eastAsia" w:ascii="Times New Roman" w:hAnsi="Times New Roman" w:cs="Arial"/>
                <w:snapToGrid w:val="0"/>
                <w:color w:val="000000"/>
                <w:sz w:val="24"/>
                <w:szCs w:val="24"/>
                <w:highlight w:val="none"/>
                <w:lang w:eastAsia="en-US"/>
              </w:rPr>
              <w:t>关键技术前沿性、预期成果指标、成果应用前景</w:t>
            </w:r>
          </w:p>
        </w:tc>
      </w:tr>
      <w:tr w14:paraId="47E0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20BE5438">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bookmarkStart w:id="68" w:name="OLE_LINK66"/>
            <w:bookmarkStart w:id="69" w:name="OLE_LINK65"/>
            <w:r>
              <w:rPr>
                <w:rFonts w:hint="eastAsia" w:ascii="Times New Roman" w:hAnsi="Times New Roman" w:cs="Arial"/>
                <w:snapToGrid w:val="0"/>
                <w:color w:val="000000"/>
                <w:sz w:val="24"/>
                <w:szCs w:val="24"/>
                <w:highlight w:val="none"/>
                <w:lang w:eastAsia="en-US"/>
              </w:rPr>
              <w:t>技术路线可行性</w:t>
            </w:r>
            <w:bookmarkEnd w:id="68"/>
            <w:bookmarkEnd w:id="69"/>
          </w:p>
        </w:tc>
        <w:tc>
          <w:tcPr>
            <w:tcW w:w="7529" w:type="dxa"/>
          </w:tcPr>
          <w:p w14:paraId="00FA054A">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r>
              <w:rPr>
                <w:rFonts w:hint="eastAsia" w:cs="Arial"/>
                <w:snapToGrid w:val="0"/>
                <w:color w:val="000000"/>
                <w:sz w:val="24"/>
                <w:highlight w:val="none"/>
                <w:lang w:eastAsia="en-US"/>
              </w:rPr>
              <w:t>技术手段适应性、解决关键性问题的可行性和效果</w:t>
            </w:r>
          </w:p>
        </w:tc>
      </w:tr>
      <w:tr w14:paraId="639EE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199A09CE">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备注</w:t>
            </w:r>
          </w:p>
        </w:tc>
        <w:tc>
          <w:tcPr>
            <w:tcW w:w="7529" w:type="dxa"/>
          </w:tcPr>
          <w:p w14:paraId="098740C5">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p>
        </w:tc>
      </w:tr>
    </w:tbl>
    <w:p w14:paraId="20815C59">
      <w:pPr>
        <w:spacing w:line="440" w:lineRule="exact"/>
        <w:rPr>
          <w:rFonts w:ascii="宋体" w:hAnsi="宋体"/>
          <w:sz w:val="20"/>
          <w:highlight w:val="none"/>
        </w:rPr>
      </w:pPr>
    </w:p>
    <w:p w14:paraId="1BF86284">
      <w:pPr>
        <w:widowControl/>
        <w:kinsoku w:val="0"/>
        <w:autoSpaceDE w:val="0"/>
        <w:autoSpaceDN w:val="0"/>
        <w:adjustRightInd w:val="0"/>
        <w:snapToGrid w:val="0"/>
        <w:spacing w:line="222" w:lineRule="auto"/>
        <w:jc w:val="left"/>
        <w:textAlignment w:val="baseline"/>
        <w:rPr>
          <w:rFonts w:ascii="宋体" w:hAnsi="宋体" w:cs="黑体"/>
          <w:snapToGrid w:val="0"/>
          <w:color w:val="000000"/>
          <w:spacing w:val="-11"/>
          <w:kern w:val="0"/>
          <w:sz w:val="24"/>
          <w:szCs w:val="24"/>
          <w:highlight w:val="none"/>
          <w:lang w:eastAsia="en-US"/>
        </w:rPr>
        <w:sectPr>
          <w:pgSz w:w="12240" w:h="15840"/>
          <w:pgMar w:top="1418" w:right="1418" w:bottom="1418" w:left="1418" w:header="720" w:footer="720" w:gutter="0"/>
          <w:cols w:space="720" w:num="1"/>
          <w:docGrid w:linePitch="285" w:charSpace="0"/>
        </w:sectPr>
      </w:pPr>
    </w:p>
    <w:p w14:paraId="271BE48E">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相关业绩证明材料：</w:t>
      </w:r>
    </w:p>
    <w:p w14:paraId="6FD25EEA">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73838057">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0A285BE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2014E7D4">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41101274">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142780B0">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6D55E246">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2DFD79BC">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7EC18B89">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6D3F5410">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3BF38C3F">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7B6AC3A7">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53AFFA64">
      <w:pPr>
        <w:widowControl/>
        <w:kinsoku w:val="0"/>
        <w:autoSpaceDE w:val="0"/>
        <w:autoSpaceDN w:val="0"/>
        <w:adjustRightInd w:val="0"/>
        <w:snapToGrid w:val="0"/>
        <w:spacing w:line="360" w:lineRule="auto"/>
        <w:jc w:val="left"/>
        <w:textAlignment w:val="baseline"/>
        <w:rPr>
          <w:rFonts w:ascii="宋体" w:hAnsi="宋体" w:cs="黑体"/>
          <w:snapToGrid w:val="0"/>
          <w:color w:val="000000"/>
          <w:spacing w:val="-6"/>
          <w:kern w:val="0"/>
          <w:sz w:val="24"/>
          <w:szCs w:val="24"/>
          <w:highlight w:val="none"/>
        </w:rPr>
      </w:pPr>
      <w:r>
        <w:rPr>
          <w:rFonts w:ascii="宋体" w:hAnsi="宋体" w:cs="黑体"/>
          <w:snapToGrid w:val="0"/>
          <w:color w:val="000000"/>
          <w:spacing w:val="-12"/>
          <w:kern w:val="0"/>
          <w:sz w:val="24"/>
          <w:szCs w:val="24"/>
          <w:highlight w:val="none"/>
        </w:rPr>
        <w:t>项目实施必要资质证明材料（对应榜单中对揭榜方要求，如有</w:t>
      </w:r>
      <w:r>
        <w:rPr>
          <w:rFonts w:ascii="宋体" w:hAnsi="宋体" w:cs="黑体"/>
          <w:snapToGrid w:val="0"/>
          <w:color w:val="000000"/>
          <w:spacing w:val="-13"/>
          <w:kern w:val="0"/>
          <w:sz w:val="24"/>
          <w:szCs w:val="24"/>
          <w:highlight w:val="none"/>
        </w:rPr>
        <w:t>必要提供</w:t>
      </w:r>
      <w:r>
        <w:rPr>
          <w:rFonts w:ascii="宋体" w:hAnsi="宋体" w:cs="黑体"/>
          <w:snapToGrid w:val="0"/>
          <w:color w:val="000000"/>
          <w:spacing w:val="-6"/>
          <w:kern w:val="0"/>
          <w:sz w:val="24"/>
          <w:szCs w:val="24"/>
          <w:highlight w:val="none"/>
        </w:rPr>
        <w:t>）：</w:t>
      </w:r>
      <w:r>
        <w:rPr>
          <w:rFonts w:hint="eastAsia" w:ascii="宋体" w:hAnsi="宋体" w:cs="黑体"/>
          <w:snapToGrid w:val="0"/>
          <w:color w:val="000000"/>
          <w:spacing w:val="-6"/>
          <w:kern w:val="0"/>
          <w:sz w:val="24"/>
          <w:szCs w:val="24"/>
          <w:highlight w:val="none"/>
        </w:rPr>
        <w:t>包括但不限于承诺书</w:t>
      </w:r>
      <w:bookmarkStart w:id="70" w:name="OLE_LINK13"/>
      <w:bookmarkStart w:id="71" w:name="OLE_LINK14"/>
      <w:r>
        <w:rPr>
          <w:rFonts w:hint="eastAsia" w:ascii="宋体" w:hAnsi="宋体" w:cs="黑体"/>
          <w:snapToGrid w:val="0"/>
          <w:color w:val="000000"/>
          <w:spacing w:val="-6"/>
          <w:kern w:val="0"/>
          <w:sz w:val="24"/>
          <w:szCs w:val="24"/>
          <w:highlight w:val="none"/>
        </w:rPr>
        <w:t>（格式后附）</w:t>
      </w:r>
      <w:bookmarkEnd w:id="70"/>
      <w:bookmarkEnd w:id="71"/>
      <w:r>
        <w:rPr>
          <w:rFonts w:hint="eastAsia" w:ascii="宋体" w:hAnsi="宋体" w:cs="黑体"/>
          <w:snapToGrid w:val="0"/>
          <w:color w:val="000000"/>
          <w:spacing w:val="-6"/>
          <w:kern w:val="0"/>
          <w:sz w:val="24"/>
          <w:szCs w:val="24"/>
          <w:highlight w:val="none"/>
        </w:rPr>
        <w:t>、软件著作权登记等。</w:t>
      </w:r>
    </w:p>
    <w:p w14:paraId="5DBE11E1">
      <w:pPr>
        <w:pStyle w:val="17"/>
        <w:rPr>
          <w:highlight w:val="none"/>
        </w:rPr>
      </w:pPr>
    </w:p>
    <w:p w14:paraId="278CAD93">
      <w:pPr>
        <w:jc w:val="center"/>
        <w:rPr>
          <w:rFonts w:ascii="宋体" w:hAnsi="宋体"/>
          <w:b/>
          <w:bCs/>
          <w:sz w:val="30"/>
          <w:szCs w:val="30"/>
          <w:highlight w:val="none"/>
        </w:rPr>
        <w:sectPr>
          <w:pgSz w:w="12240" w:h="15840"/>
          <w:pgMar w:top="1418" w:right="1418" w:bottom="1418" w:left="1418" w:header="720" w:footer="720" w:gutter="0"/>
          <w:cols w:space="720" w:num="1"/>
          <w:docGrid w:linePitch="285" w:charSpace="0"/>
        </w:sectPr>
      </w:pPr>
    </w:p>
    <w:p w14:paraId="137713D6">
      <w:pPr>
        <w:jc w:val="center"/>
        <w:rPr>
          <w:rFonts w:ascii="宋体" w:hAnsi="宋体"/>
          <w:b/>
          <w:bCs/>
          <w:sz w:val="30"/>
          <w:szCs w:val="30"/>
          <w:highlight w:val="none"/>
        </w:rPr>
      </w:pPr>
      <w:r>
        <w:rPr>
          <w:rFonts w:hint="eastAsia" w:ascii="宋体" w:hAnsi="宋体"/>
          <w:b/>
          <w:bCs/>
          <w:sz w:val="30"/>
          <w:szCs w:val="30"/>
          <w:highlight w:val="none"/>
        </w:rPr>
        <w:t>承 诺 书</w:t>
      </w:r>
    </w:p>
    <w:p w14:paraId="43474966">
      <w:pPr>
        <w:rPr>
          <w:rFonts w:ascii="宋体" w:hAnsi="宋体"/>
          <w:highlight w:val="none"/>
        </w:rPr>
      </w:pPr>
    </w:p>
    <w:p w14:paraId="5B21DEF2">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用户单位     </w:t>
      </w:r>
    </w:p>
    <w:p w14:paraId="299A9D6D">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揭榜人名称       </w:t>
      </w:r>
      <w:r>
        <w:rPr>
          <w:rFonts w:hint="eastAsia" w:ascii="宋体" w:hAnsi="宋体"/>
          <w:sz w:val="24"/>
          <w:szCs w:val="24"/>
          <w:highlight w:val="none"/>
        </w:rPr>
        <w:t xml:space="preserve"> 承诺如被选聘为合作单位，则双方正式合同签订后，研究过程中形成的相关知识产权归河北高速公路集团有限公司所有。</w:t>
      </w:r>
    </w:p>
    <w:p w14:paraId="052760DB">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特此承诺。</w:t>
      </w:r>
    </w:p>
    <w:p w14:paraId="5AEC42AC">
      <w:pPr>
        <w:pStyle w:val="17"/>
        <w:spacing w:after="0" w:line="480" w:lineRule="auto"/>
        <w:ind w:firstLine="6000" w:firstLineChars="2500"/>
        <w:rPr>
          <w:rFonts w:ascii="宋体" w:hAnsi="宋体"/>
          <w:sz w:val="24"/>
          <w:szCs w:val="24"/>
          <w:highlight w:val="none"/>
        </w:rPr>
      </w:pPr>
      <w:r>
        <w:rPr>
          <w:rFonts w:hint="eastAsia" w:ascii="宋体" w:hAnsi="宋体"/>
          <w:sz w:val="24"/>
          <w:szCs w:val="24"/>
          <w:highlight w:val="none"/>
        </w:rPr>
        <w:t>承诺人：  （盖章）</w:t>
      </w:r>
    </w:p>
    <w:p w14:paraId="0CFEAD90">
      <w:pPr>
        <w:pStyle w:val="17"/>
        <w:spacing w:after="0" w:line="480" w:lineRule="auto"/>
        <w:ind w:firstLine="6480" w:firstLineChars="2700"/>
        <w:rPr>
          <w:rFonts w:ascii="宋体" w:hAnsi="宋体"/>
          <w:sz w:val="24"/>
          <w:szCs w:val="24"/>
          <w:highlight w:val="none"/>
        </w:rPr>
      </w:pPr>
      <w:r>
        <w:rPr>
          <w:rFonts w:hint="eastAsia" w:ascii="宋体" w:hAnsi="宋体"/>
          <w:sz w:val="24"/>
          <w:szCs w:val="24"/>
          <w:highlight w:val="none"/>
        </w:rPr>
        <w:t>年  月  日</w:t>
      </w:r>
    </w:p>
    <w:p w14:paraId="05D6D335">
      <w:pPr>
        <w:pStyle w:val="18"/>
        <w:rPr>
          <w:highlight w:val="none"/>
        </w:rPr>
      </w:pPr>
    </w:p>
    <w:p w14:paraId="1EE9115F">
      <w:pPr>
        <w:rPr>
          <w:highlight w:val="none"/>
        </w:rPr>
        <w:sectPr>
          <w:pgSz w:w="12240" w:h="15840"/>
          <w:pgMar w:top="1418" w:right="1418" w:bottom="1418" w:left="1418" w:header="720" w:footer="720" w:gutter="0"/>
          <w:cols w:space="720" w:num="1"/>
          <w:docGrid w:linePitch="285" w:charSpace="0"/>
        </w:sectPr>
      </w:pPr>
    </w:p>
    <w:p w14:paraId="16E44507">
      <w:pPr>
        <w:widowControl/>
        <w:kinsoku w:val="0"/>
        <w:autoSpaceDE w:val="0"/>
        <w:autoSpaceDN w:val="0"/>
        <w:adjustRightInd w:val="0"/>
        <w:snapToGrid w:val="0"/>
        <w:spacing w:line="258" w:lineRule="auto"/>
        <w:jc w:val="left"/>
        <w:textAlignment w:val="baseline"/>
        <w:rPr>
          <w:rFonts w:ascii="宋体" w:hAnsi="宋体" w:cs="Arial"/>
          <w:snapToGrid w:val="0"/>
          <w:color w:val="000000"/>
          <w:kern w:val="0"/>
          <w:szCs w:val="21"/>
          <w:highlight w:val="none"/>
        </w:rPr>
      </w:pPr>
    </w:p>
    <w:p w14:paraId="0A88590F">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参加人员基本情况表</w:t>
      </w:r>
    </w:p>
    <w:p w14:paraId="7CDE291C">
      <w:pPr>
        <w:widowControl/>
        <w:kinsoku w:val="0"/>
        <w:autoSpaceDE w:val="0"/>
        <w:autoSpaceDN w:val="0"/>
        <w:adjustRightInd w:val="0"/>
        <w:snapToGrid w:val="0"/>
        <w:spacing w:line="172" w:lineRule="exact"/>
        <w:jc w:val="left"/>
        <w:textAlignment w:val="baseline"/>
        <w:rPr>
          <w:rFonts w:ascii="宋体" w:hAnsi="宋体" w:cs="Arial"/>
          <w:snapToGrid w:val="0"/>
          <w:color w:val="000000"/>
          <w:kern w:val="0"/>
          <w:szCs w:val="21"/>
          <w:highlight w:val="none"/>
          <w:lang w:eastAsia="en-US"/>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1DE6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392F0F27">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0"/>
                <w:kern w:val="0"/>
                <w:szCs w:val="21"/>
                <w:highlight w:val="none"/>
                <w:lang w:eastAsia="en-US"/>
              </w:rPr>
              <w:t>项目负责人</w:t>
            </w:r>
          </w:p>
        </w:tc>
      </w:tr>
      <w:tr w14:paraId="05C27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0FB7EA9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序号</w:t>
            </w:r>
          </w:p>
        </w:tc>
        <w:tc>
          <w:tcPr>
            <w:tcW w:w="1121" w:type="dxa"/>
            <w:vAlign w:val="center"/>
          </w:tcPr>
          <w:p w14:paraId="67B72923">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姓名</w:t>
            </w:r>
          </w:p>
        </w:tc>
        <w:tc>
          <w:tcPr>
            <w:tcW w:w="629" w:type="dxa"/>
            <w:vAlign w:val="center"/>
          </w:tcPr>
          <w:p w14:paraId="6403DCE2">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性别</w:t>
            </w:r>
          </w:p>
        </w:tc>
        <w:tc>
          <w:tcPr>
            <w:tcW w:w="720" w:type="dxa"/>
            <w:vAlign w:val="center"/>
          </w:tcPr>
          <w:p w14:paraId="1F5CCB2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年龄</w:t>
            </w:r>
          </w:p>
        </w:tc>
        <w:tc>
          <w:tcPr>
            <w:tcW w:w="3384" w:type="dxa"/>
            <w:vAlign w:val="center"/>
          </w:tcPr>
          <w:p w14:paraId="489B9A0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所在单位</w:t>
            </w:r>
          </w:p>
        </w:tc>
        <w:tc>
          <w:tcPr>
            <w:tcW w:w="1639" w:type="dxa"/>
            <w:vAlign w:val="center"/>
          </w:tcPr>
          <w:p w14:paraId="0C5F4CA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职称</w:t>
            </w:r>
          </w:p>
        </w:tc>
        <w:tc>
          <w:tcPr>
            <w:tcW w:w="1439" w:type="dxa"/>
            <w:vAlign w:val="center"/>
          </w:tcPr>
          <w:p w14:paraId="656F2A3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研究方向</w:t>
            </w:r>
          </w:p>
        </w:tc>
        <w:tc>
          <w:tcPr>
            <w:tcW w:w="2460" w:type="dxa"/>
            <w:vAlign w:val="center"/>
          </w:tcPr>
          <w:p w14:paraId="2E56E86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任务分工</w:t>
            </w:r>
          </w:p>
        </w:tc>
        <w:tc>
          <w:tcPr>
            <w:tcW w:w="988" w:type="dxa"/>
            <w:vAlign w:val="center"/>
          </w:tcPr>
          <w:p w14:paraId="1869CE7E">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累计工作</w:t>
            </w:r>
            <w:r>
              <w:rPr>
                <w:rFonts w:ascii="宋体" w:hAnsi="宋体" w:cs="仿宋"/>
                <w:snapToGrid w:val="0"/>
                <w:color w:val="000000"/>
                <w:spacing w:val="-2"/>
                <w:kern w:val="0"/>
                <w:szCs w:val="21"/>
                <w:highlight w:val="none"/>
                <w:lang w:eastAsia="en-US"/>
              </w:rPr>
              <w:t>（人月）</w:t>
            </w:r>
          </w:p>
        </w:tc>
      </w:tr>
      <w:tr w14:paraId="33CC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4F63B74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21" w:type="dxa"/>
            <w:vAlign w:val="center"/>
          </w:tcPr>
          <w:p w14:paraId="4AF09A6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629" w:type="dxa"/>
            <w:vAlign w:val="center"/>
          </w:tcPr>
          <w:p w14:paraId="7D7B5F1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20" w:type="dxa"/>
            <w:vAlign w:val="center"/>
          </w:tcPr>
          <w:p w14:paraId="2AF7341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3384" w:type="dxa"/>
            <w:vAlign w:val="center"/>
          </w:tcPr>
          <w:p w14:paraId="7E36843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639" w:type="dxa"/>
            <w:vAlign w:val="center"/>
          </w:tcPr>
          <w:p w14:paraId="26D3D7C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439" w:type="dxa"/>
            <w:vAlign w:val="center"/>
          </w:tcPr>
          <w:p w14:paraId="7CC1860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2460" w:type="dxa"/>
            <w:vAlign w:val="center"/>
          </w:tcPr>
          <w:p w14:paraId="2C3FB33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988" w:type="dxa"/>
            <w:vAlign w:val="center"/>
          </w:tcPr>
          <w:p w14:paraId="0529F5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836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5BE0AB13">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highlight w:val="none"/>
                <w:lang w:eastAsia="zh-CN"/>
              </w:rPr>
            </w:pPr>
            <w:r>
              <w:rPr>
                <w:rFonts w:ascii="宋体" w:hAnsi="宋体" w:cs="仿宋"/>
                <w:snapToGrid w:val="0"/>
                <w:color w:val="000000"/>
                <w:spacing w:val="-12"/>
                <w:kern w:val="0"/>
                <w:szCs w:val="21"/>
                <w:highlight w:val="none"/>
                <w:lang w:eastAsia="zh-CN"/>
              </w:rPr>
              <w:t>合作单位承担研发任务负责人</w:t>
            </w:r>
          </w:p>
        </w:tc>
      </w:tr>
      <w:tr w14:paraId="10EA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16D2D38">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3F0EDE1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6085B56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09621FF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19116F7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43E8D23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20ECCC5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36D71A4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095FF88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3DD8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1100E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7255DA5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6023D4F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6564FA9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5B0D2C0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4360542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7F0824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7FC1EE3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498A404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26B9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12A89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1DC853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2542C1C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437034C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54C514F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25F3A44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24A62C3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5D613AD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0ACC9E8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2750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958D2D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74C0B3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14CBA8B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7A80884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7B23C5D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7B4AFE3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509141D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5BFCDC2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2B125FC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65685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1A6C0E2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26AC2E7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01ACE35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5999D50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0ADF169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2EB3823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474D33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128CA94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7AE62B7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3B41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7CDAB6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2A542DC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440C1E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2C160F0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0A18B49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3C7B92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379D243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60078C1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6BC863C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009D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1FF224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D2E952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525D9A7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203009D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223FB5C8">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722DD63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45971FB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135AE4B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3FAEE63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bl>
    <w:p w14:paraId="69E02092">
      <w:pPr>
        <w:widowControl/>
        <w:kinsoku w:val="0"/>
        <w:autoSpaceDE w:val="0"/>
        <w:autoSpaceDN w:val="0"/>
        <w:adjustRightInd w:val="0"/>
        <w:snapToGrid w:val="0"/>
        <w:jc w:val="left"/>
        <w:textAlignment w:val="baseline"/>
        <w:rPr>
          <w:rFonts w:ascii="宋体" w:hAnsi="宋体" w:cs="Arial"/>
          <w:snapToGrid w:val="0"/>
          <w:color w:val="000000"/>
          <w:kern w:val="0"/>
          <w:szCs w:val="21"/>
          <w:highlight w:val="none"/>
        </w:rPr>
      </w:pPr>
    </w:p>
    <w:p w14:paraId="1955875A">
      <w:pPr>
        <w:widowControl/>
        <w:kinsoku w:val="0"/>
        <w:autoSpaceDE w:val="0"/>
        <w:autoSpaceDN w:val="0"/>
        <w:adjustRightInd w:val="0"/>
        <w:snapToGrid w:val="0"/>
        <w:jc w:val="left"/>
        <w:textAlignment w:val="baseline"/>
        <w:rPr>
          <w:rFonts w:ascii="宋体" w:hAnsi="宋体" w:cs="Arial"/>
          <w:snapToGrid w:val="0"/>
          <w:color w:val="000000"/>
          <w:kern w:val="0"/>
          <w:szCs w:val="21"/>
          <w:highlight w:val="none"/>
        </w:rPr>
        <w:sectPr>
          <w:footerReference r:id="rId11" w:type="default"/>
          <w:pgSz w:w="16839" w:h="11906"/>
          <w:pgMar w:top="1418" w:right="1418" w:bottom="1418" w:left="1418" w:header="0" w:footer="1467" w:gutter="0"/>
          <w:cols w:space="720" w:num="1"/>
        </w:sectPr>
      </w:pPr>
    </w:p>
    <w:p w14:paraId="476FB9C5">
      <w:pPr>
        <w:widowControl/>
        <w:kinsoku w:val="0"/>
        <w:autoSpaceDE w:val="0"/>
        <w:autoSpaceDN w:val="0"/>
        <w:adjustRightInd w:val="0"/>
        <w:snapToGrid w:val="0"/>
        <w:spacing w:line="480" w:lineRule="auto"/>
        <w:jc w:val="left"/>
        <w:textAlignment w:val="baseline"/>
        <w:rPr>
          <w:rFonts w:ascii="宋体" w:hAnsi="宋体" w:cs="黑体"/>
          <w:snapToGrid w:val="0"/>
          <w:color w:val="000000"/>
          <w:kern w:val="0"/>
          <w:sz w:val="24"/>
          <w:szCs w:val="24"/>
          <w:highlight w:val="none"/>
        </w:rPr>
      </w:pPr>
      <w:r>
        <w:rPr>
          <w:rFonts w:ascii="宋体" w:hAnsi="宋体" w:cs="黑体"/>
          <w:snapToGrid w:val="0"/>
          <w:color w:val="000000"/>
          <w:spacing w:val="-4"/>
          <w:kern w:val="0"/>
          <w:sz w:val="24"/>
          <w:szCs w:val="24"/>
          <w:highlight w:val="none"/>
        </w:rPr>
        <w:t>申报书各方签章</w:t>
      </w:r>
    </w:p>
    <w:p w14:paraId="1BAA7A5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1"/>
          <w:kern w:val="0"/>
          <w:sz w:val="24"/>
          <w:szCs w:val="24"/>
          <w:highlight w:val="none"/>
        </w:rPr>
        <w:t>申报单位：</w:t>
      </w:r>
    </w:p>
    <w:p w14:paraId="2580A09C">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项目负责人（签章</w:t>
      </w:r>
      <w:r>
        <w:rPr>
          <w:rFonts w:ascii="宋体" w:hAnsi="宋体" w:cs="仿宋"/>
          <w:snapToGrid w:val="0"/>
          <w:color w:val="000000"/>
          <w:spacing w:val="1"/>
          <w:kern w:val="0"/>
          <w:sz w:val="24"/>
          <w:szCs w:val="24"/>
          <w:highlight w:val="none"/>
        </w:rPr>
        <w:t>）：</w:t>
      </w:r>
    </w:p>
    <w:p w14:paraId="31A1554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bookmarkStart w:id="72" w:name="OLE_LINK20"/>
      <w:bookmarkStart w:id="73" w:name="OLE_LINK21"/>
      <w:r>
        <w:rPr>
          <w:rFonts w:ascii="宋体" w:hAnsi="宋体" w:cs="仿宋"/>
          <w:snapToGrid w:val="0"/>
          <w:color w:val="000000"/>
          <w:spacing w:val="7"/>
          <w:kern w:val="0"/>
          <w:sz w:val="24"/>
          <w:szCs w:val="24"/>
          <w:highlight w:val="none"/>
        </w:rPr>
        <w:t>单位负责人（签章</w:t>
      </w:r>
      <w:r>
        <w:rPr>
          <w:rFonts w:ascii="宋体" w:hAnsi="宋体" w:cs="仿宋"/>
          <w:snapToGrid w:val="0"/>
          <w:color w:val="000000"/>
          <w:spacing w:val="-24"/>
          <w:kern w:val="0"/>
          <w:sz w:val="24"/>
          <w:szCs w:val="24"/>
          <w:highlight w:val="none"/>
        </w:rPr>
        <w:t>）：（</w:t>
      </w:r>
      <w:r>
        <w:rPr>
          <w:rFonts w:ascii="宋体" w:hAnsi="宋体" w:cs="仿宋"/>
          <w:snapToGrid w:val="0"/>
          <w:color w:val="000000"/>
          <w:spacing w:val="7"/>
          <w:kern w:val="0"/>
          <w:sz w:val="24"/>
          <w:szCs w:val="24"/>
          <w:highlight w:val="none"/>
        </w:rPr>
        <w:t>公章）</w:t>
      </w:r>
    </w:p>
    <w:p w14:paraId="04B24B2C">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color w:val="000000"/>
          <w:spacing w:val="-13"/>
          <w:kern w:val="0"/>
          <w:sz w:val="24"/>
          <w:szCs w:val="24"/>
          <w:highlight w:val="none"/>
        </w:rPr>
      </w:pPr>
      <w:r>
        <w:rPr>
          <w:rFonts w:ascii="宋体" w:hAnsi="宋体" w:cs="仿宋"/>
          <w:snapToGrid w:val="0"/>
          <w:color w:val="000000"/>
          <w:spacing w:val="-13"/>
          <w:kern w:val="0"/>
          <w:sz w:val="24"/>
          <w:szCs w:val="24"/>
          <w:highlight w:val="none"/>
        </w:rPr>
        <w:t>年月日</w:t>
      </w:r>
      <w:bookmarkEnd w:id="72"/>
      <w:bookmarkEnd w:id="73"/>
    </w:p>
    <w:p w14:paraId="0B9328C6">
      <w:pPr>
        <w:widowControl/>
        <w:kinsoku w:val="0"/>
        <w:autoSpaceDE w:val="0"/>
        <w:autoSpaceDN w:val="0"/>
        <w:adjustRightInd w:val="0"/>
        <w:snapToGrid w:val="0"/>
        <w:spacing w:line="480" w:lineRule="auto"/>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合作单位1（选填</w:t>
      </w:r>
      <w:r>
        <w:rPr>
          <w:rFonts w:ascii="宋体" w:hAnsi="宋体" w:cs="仿宋"/>
          <w:snapToGrid w:val="0"/>
          <w:color w:val="000000"/>
          <w:spacing w:val="-2"/>
          <w:kern w:val="0"/>
          <w:sz w:val="24"/>
          <w:szCs w:val="24"/>
          <w:highlight w:val="none"/>
        </w:rPr>
        <w:t>）：</w:t>
      </w:r>
    </w:p>
    <w:p w14:paraId="1F756E6C">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
          <w:kern w:val="0"/>
          <w:sz w:val="24"/>
          <w:szCs w:val="24"/>
          <w:highlight w:val="none"/>
        </w:rPr>
        <w:t>研发任务负责人（签章</w:t>
      </w:r>
      <w:r>
        <w:rPr>
          <w:rFonts w:ascii="宋体" w:hAnsi="宋体" w:cs="仿宋"/>
          <w:snapToGrid w:val="0"/>
          <w:color w:val="000000"/>
          <w:spacing w:val="3"/>
          <w:kern w:val="0"/>
          <w:sz w:val="24"/>
          <w:szCs w:val="24"/>
          <w:highlight w:val="none"/>
        </w:rPr>
        <w:t>）：</w:t>
      </w:r>
    </w:p>
    <w:p w14:paraId="314DBAB8">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hint="eastAsia" w:ascii="宋体" w:hAnsi="宋体" w:cs="仿宋"/>
          <w:snapToGrid w:val="0"/>
          <w:color w:val="000000"/>
          <w:spacing w:val="7"/>
          <w:kern w:val="0"/>
          <w:sz w:val="24"/>
          <w:szCs w:val="24"/>
          <w:highlight w:val="none"/>
        </w:rPr>
        <w:t>单位负责人（签章</w:t>
      </w:r>
      <w:r>
        <w:rPr>
          <w:rFonts w:hint="eastAsia" w:ascii="宋体" w:hAnsi="宋体" w:cs="仿宋"/>
          <w:snapToGrid w:val="0"/>
          <w:color w:val="000000"/>
          <w:spacing w:val="-24"/>
          <w:kern w:val="0"/>
          <w:sz w:val="24"/>
          <w:szCs w:val="24"/>
          <w:highlight w:val="none"/>
        </w:rPr>
        <w:t>）：（</w:t>
      </w:r>
      <w:r>
        <w:rPr>
          <w:rFonts w:hint="eastAsia" w:ascii="宋体" w:hAnsi="宋体" w:cs="仿宋"/>
          <w:snapToGrid w:val="0"/>
          <w:color w:val="000000"/>
          <w:spacing w:val="7"/>
          <w:kern w:val="0"/>
          <w:sz w:val="24"/>
          <w:szCs w:val="24"/>
          <w:highlight w:val="none"/>
        </w:rPr>
        <w:t>公章）</w:t>
      </w:r>
    </w:p>
    <w:p w14:paraId="760B65FF">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spacing w:val="-13"/>
          <w:kern w:val="0"/>
          <w:sz w:val="24"/>
          <w:szCs w:val="24"/>
          <w:highlight w:val="none"/>
        </w:rPr>
      </w:pPr>
      <w:r>
        <w:rPr>
          <w:rFonts w:hint="eastAsia" w:ascii="宋体" w:hAnsi="宋体" w:cs="仿宋"/>
          <w:snapToGrid w:val="0"/>
          <w:spacing w:val="-13"/>
          <w:kern w:val="0"/>
          <w:sz w:val="24"/>
          <w:szCs w:val="24"/>
          <w:highlight w:val="none"/>
        </w:rPr>
        <w:t>年月日</w:t>
      </w:r>
    </w:p>
    <w:p w14:paraId="7B456E20">
      <w:pPr>
        <w:widowControl/>
        <w:kinsoku w:val="0"/>
        <w:autoSpaceDE w:val="0"/>
        <w:autoSpaceDN w:val="0"/>
        <w:adjustRightInd w:val="0"/>
        <w:snapToGrid w:val="0"/>
        <w:spacing w:line="480" w:lineRule="auto"/>
        <w:ind w:firstLine="5600" w:firstLineChars="2000"/>
        <w:jc w:val="left"/>
        <w:textAlignment w:val="baseline"/>
        <w:rPr>
          <w:rFonts w:ascii="宋体" w:hAnsi="宋体" w:cs="仿宋"/>
          <w:snapToGrid w:val="0"/>
          <w:color w:val="000000"/>
          <w:kern w:val="0"/>
          <w:sz w:val="28"/>
          <w:szCs w:val="28"/>
          <w:highlight w:val="none"/>
        </w:rPr>
      </w:pPr>
    </w:p>
    <w:p w14:paraId="48A26CF9">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000000"/>
          <w:spacing w:val="2"/>
          <w:kern w:val="0"/>
          <w:sz w:val="28"/>
          <w:szCs w:val="28"/>
          <w:highlight w:val="none"/>
        </w:rPr>
      </w:pPr>
    </w:p>
    <w:p w14:paraId="327C8440">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000000"/>
          <w:spacing w:val="2"/>
          <w:kern w:val="0"/>
          <w:sz w:val="28"/>
          <w:szCs w:val="28"/>
          <w:highlight w:val="none"/>
        </w:rPr>
      </w:pPr>
    </w:p>
    <w:p w14:paraId="39D1C35F">
      <w:pPr>
        <w:spacing w:line="440" w:lineRule="exact"/>
        <w:jc w:val="center"/>
        <w:rPr>
          <w:rFonts w:ascii="宋体" w:hAnsi="宋体"/>
          <w:sz w:val="20"/>
          <w:highlight w:val="none"/>
        </w:rPr>
      </w:pPr>
      <w:r>
        <w:rPr>
          <w:rFonts w:ascii="宋体" w:hAnsi="宋体"/>
          <w:sz w:val="20"/>
          <w:highlight w:val="none"/>
        </w:rPr>
        <w:br w:type="page"/>
      </w:r>
    </w:p>
    <w:p w14:paraId="6E491338">
      <w:pPr>
        <w:pStyle w:val="3"/>
        <w:jc w:val="center"/>
        <w:rPr>
          <w:rFonts w:ascii="宋体" w:hAnsi="宋体" w:eastAsia="宋体"/>
          <w:highlight w:val="none"/>
        </w:rPr>
      </w:pPr>
      <w:bookmarkStart w:id="74" w:name="_Toc23438"/>
      <w:bookmarkStart w:id="75" w:name="_Toc166486151"/>
      <w:bookmarkStart w:id="76" w:name="_Toc492300724"/>
      <w:bookmarkStart w:id="77" w:name="_Toc27549"/>
      <w:r>
        <w:rPr>
          <w:rFonts w:hint="eastAsia" w:ascii="宋体" w:hAnsi="宋体" w:eastAsia="宋体"/>
          <w:highlight w:val="none"/>
        </w:rPr>
        <w:t>4</w:t>
      </w:r>
      <w:r>
        <w:rPr>
          <w:rFonts w:ascii="宋体" w:hAnsi="宋体" w:eastAsia="宋体"/>
          <w:highlight w:val="none"/>
        </w:rPr>
        <w:t>、</w:t>
      </w:r>
      <w:bookmarkEnd w:id="74"/>
      <w:bookmarkEnd w:id="75"/>
      <w:bookmarkEnd w:id="76"/>
      <w:bookmarkEnd w:id="77"/>
      <w:bookmarkStart w:id="78" w:name="OLE_LINK45"/>
      <w:bookmarkStart w:id="79" w:name="OLE_LINK44"/>
      <w:r>
        <w:rPr>
          <w:rFonts w:hint="eastAsia" w:ascii="宋体" w:hAnsi="宋体" w:eastAsia="宋体"/>
          <w:highlight w:val="none"/>
        </w:rPr>
        <w:t>揭榜团队负责人和成员承诺书</w:t>
      </w:r>
      <w:bookmarkEnd w:id="78"/>
      <w:bookmarkEnd w:id="79"/>
    </w:p>
    <w:p w14:paraId="009E4621">
      <w:pPr>
        <w:spacing w:line="440" w:lineRule="exact"/>
        <w:rPr>
          <w:rFonts w:ascii="宋体" w:hAnsi="宋体"/>
          <w:highlight w:val="none"/>
        </w:rPr>
      </w:pPr>
    </w:p>
    <w:p w14:paraId="410606D8">
      <w:pPr>
        <w:autoSpaceDE w:val="0"/>
        <w:autoSpaceDN w:val="0"/>
        <w:spacing w:line="360" w:lineRule="auto"/>
        <w:ind w:firstLine="480" w:firstLineChars="200"/>
        <w:jc w:val="left"/>
        <w:rPr>
          <w:rFonts w:ascii="宋体" w:hAnsi="宋体"/>
          <w:sz w:val="24"/>
          <w:szCs w:val="24"/>
          <w:highlight w:val="none"/>
        </w:rPr>
      </w:pPr>
      <w:bookmarkStart w:id="80" w:name="OLE_LINK25"/>
      <w:bookmarkStart w:id="81" w:name="OLE_LINK24"/>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bookmarkEnd w:id="80"/>
      <w:bookmarkEnd w:id="81"/>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的项目负责人。</w:t>
      </w:r>
      <w:r>
        <w:rPr>
          <w:rFonts w:hint="eastAsia" w:ascii="宋体" w:hAnsi="宋体"/>
          <w:sz w:val="24"/>
          <w:szCs w:val="24"/>
          <w:highlight w:val="none"/>
        </w:rPr>
        <w:t>项目负责人根据授权，以我方名义签署、澄清确认、递交、撤回、修改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项目申报书、签订合同和处理有关事宜，其法律后果由我方承担。</w:t>
      </w:r>
    </w:p>
    <w:p w14:paraId="4BED5003">
      <w:pPr>
        <w:autoSpaceDE w:val="0"/>
        <w:autoSpaceDN w:val="0"/>
        <w:adjustRightInd w:val="0"/>
        <w:snapToGrid w:val="0"/>
        <w:spacing w:line="360" w:lineRule="auto"/>
        <w:ind w:firstLine="480" w:firstLineChars="200"/>
        <w:jc w:val="left"/>
        <w:rPr>
          <w:rFonts w:ascii="宋体" w:hAnsi="宋体"/>
          <w:sz w:val="24"/>
          <w:szCs w:val="28"/>
          <w:highlight w:val="none"/>
        </w:rPr>
      </w:pPr>
      <w:bookmarkStart w:id="82" w:name="OLE_LINK23"/>
      <w:bookmarkStart w:id="83" w:name="OLE_LINK22"/>
      <w:r>
        <w:rPr>
          <w:rFonts w:hint="eastAsia" w:ascii="宋体" w:hAnsi="宋体"/>
          <w:sz w:val="24"/>
          <w:szCs w:val="28"/>
          <w:highlight w:val="none"/>
        </w:rPr>
        <w:t>揭榜团队负责人和成员</w:t>
      </w:r>
      <w:bookmarkEnd w:id="82"/>
      <w:bookmarkEnd w:id="83"/>
      <w:r>
        <w:rPr>
          <w:rFonts w:hint="eastAsia" w:ascii="宋体" w:hAnsi="宋体"/>
          <w:sz w:val="24"/>
          <w:szCs w:val="28"/>
          <w:highlight w:val="none"/>
        </w:rPr>
        <w:t>不受年龄、职称、学历、奖项等限制，但符合以下条件：</w:t>
      </w:r>
    </w:p>
    <w:p w14:paraId="2F7AEBD6">
      <w:pPr>
        <w:autoSpaceDE w:val="0"/>
        <w:autoSpaceDN w:val="0"/>
        <w:adjustRightInd w:val="0"/>
        <w:snapToGrid w:val="0"/>
        <w:spacing w:line="360" w:lineRule="auto"/>
        <w:ind w:firstLine="480" w:firstLineChars="200"/>
        <w:jc w:val="left"/>
        <w:rPr>
          <w:rFonts w:ascii="宋体" w:hAnsi="宋体"/>
          <w:sz w:val="24"/>
          <w:szCs w:val="28"/>
          <w:highlight w:val="none"/>
        </w:rPr>
      </w:pPr>
      <w:r>
        <w:rPr>
          <w:rFonts w:hint="eastAsia" w:ascii="宋体" w:hAnsi="宋体"/>
          <w:sz w:val="24"/>
          <w:szCs w:val="28"/>
          <w:highlight w:val="none"/>
        </w:rPr>
        <w:t>（1）能够积极响应用户需求，提出技术研发的可行性方案，对于所提供的技术或成果具有自主知识产权；</w:t>
      </w:r>
    </w:p>
    <w:p w14:paraId="52AE7D2B">
      <w:pPr>
        <w:autoSpaceDE w:val="0"/>
        <w:autoSpaceDN w:val="0"/>
        <w:adjustRightInd w:val="0"/>
        <w:snapToGrid w:val="0"/>
        <w:spacing w:line="360" w:lineRule="auto"/>
        <w:ind w:firstLine="480" w:firstLineChars="200"/>
        <w:jc w:val="left"/>
        <w:rPr>
          <w:rFonts w:ascii="宋体" w:hAnsi="宋体"/>
          <w:sz w:val="24"/>
          <w:szCs w:val="28"/>
          <w:highlight w:val="none"/>
        </w:rPr>
      </w:pPr>
      <w:r>
        <w:rPr>
          <w:rFonts w:hint="eastAsia" w:ascii="宋体" w:hAnsi="宋体"/>
          <w:sz w:val="24"/>
          <w:szCs w:val="28"/>
          <w:highlight w:val="none"/>
        </w:rPr>
        <w:t>（2）能够按照“军令状”（合同）约定，推进项目任务落实，交付约定成果，协助用户单位完成技术应用落地实施；</w:t>
      </w:r>
    </w:p>
    <w:p w14:paraId="6E5552E4">
      <w:pPr>
        <w:autoSpaceDE w:val="0"/>
        <w:autoSpaceDN w:val="0"/>
        <w:adjustRightInd w:val="0"/>
        <w:snapToGrid w:val="0"/>
        <w:spacing w:line="360" w:lineRule="auto"/>
        <w:ind w:firstLine="480" w:firstLineChars="200"/>
        <w:jc w:val="left"/>
        <w:rPr>
          <w:rFonts w:ascii="宋体" w:hAnsi="宋体"/>
          <w:sz w:val="24"/>
          <w:szCs w:val="28"/>
          <w:highlight w:val="none"/>
        </w:rPr>
      </w:pPr>
      <w:r>
        <w:rPr>
          <w:rFonts w:hint="eastAsia" w:ascii="宋体" w:hAnsi="宋体"/>
          <w:sz w:val="24"/>
          <w:szCs w:val="28"/>
          <w:highlight w:val="none"/>
        </w:rPr>
        <w:t>（3）诚信状况良好，无在惩戒执行期内的科研严重失信行为记录和相关社会领域信用“黑名单”记录；</w:t>
      </w:r>
    </w:p>
    <w:p w14:paraId="4F2E31F4">
      <w:p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8"/>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02C2621E">
      <w:pPr>
        <w:autoSpaceDE w:val="0"/>
        <w:autoSpaceDN w:val="0"/>
        <w:spacing w:line="360" w:lineRule="auto"/>
        <w:ind w:firstLine="480" w:firstLineChars="200"/>
        <w:jc w:val="left"/>
        <w:rPr>
          <w:rFonts w:ascii="宋体" w:hAnsi="宋体"/>
          <w:sz w:val="24"/>
          <w:szCs w:val="24"/>
          <w:highlight w:val="none"/>
        </w:rPr>
      </w:pPr>
    </w:p>
    <w:p w14:paraId="512BE9D7">
      <w:pPr>
        <w:spacing w:line="480" w:lineRule="auto"/>
        <w:ind w:firstLine="3117" w:firstLineChars="1299"/>
        <w:rPr>
          <w:rFonts w:ascii="宋体" w:hAnsi="宋体"/>
          <w:sz w:val="24"/>
          <w:szCs w:val="24"/>
          <w:highlight w:val="none"/>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rPr>
        <w:t>：</w:t>
      </w:r>
      <w:r>
        <w:rPr>
          <w:rFonts w:hint="eastAsia" w:ascii="宋体" w:hAnsi="宋体" w:cs="宋体"/>
          <w:sz w:val="24"/>
          <w:szCs w:val="24"/>
          <w:highlight w:val="none"/>
        </w:rPr>
        <w:t>（盖单位章）</w:t>
      </w:r>
    </w:p>
    <w:p w14:paraId="4A83FB30">
      <w:pPr>
        <w:spacing w:line="480" w:lineRule="auto"/>
        <w:ind w:firstLine="3076" w:firstLineChars="1282"/>
        <w:jc w:val="right"/>
        <w:rPr>
          <w:rFonts w:ascii="宋体" w:hAnsi="宋体"/>
          <w:sz w:val="24"/>
          <w:szCs w:val="24"/>
          <w:highlight w:val="none"/>
          <w:u w:val="single"/>
        </w:rPr>
      </w:pPr>
    </w:p>
    <w:p w14:paraId="04716A99">
      <w:pPr>
        <w:spacing w:line="480" w:lineRule="auto"/>
        <w:ind w:firstLine="3076" w:firstLineChars="1282"/>
        <w:jc w:val="right"/>
        <w:rPr>
          <w:rFonts w:ascii="宋体" w:hAnsi="宋体" w:cs="宋体"/>
          <w:sz w:val="24"/>
          <w:szCs w:val="24"/>
          <w:highlight w:val="none"/>
        </w:rPr>
      </w:pPr>
      <w:r>
        <w:rPr>
          <w:rFonts w:ascii="宋体" w:hAnsi="宋体"/>
          <w:sz w:val="24"/>
          <w:szCs w:val="24"/>
          <w:highlight w:val="none"/>
          <w:u w:val="single"/>
        </w:rPr>
        <w:tab/>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4625AD86">
      <w:pPr>
        <w:pStyle w:val="17"/>
        <w:rPr>
          <w:highlight w:val="none"/>
        </w:rPr>
      </w:pPr>
      <w:r>
        <w:rPr>
          <w:rFonts w:hint="eastAsia" w:ascii="宋体" w:hAnsi="宋体"/>
          <w:highlight w:val="none"/>
        </w:rPr>
        <w:t>注：后附项目负责人在本单位连续缴纳6个月的社</w:t>
      </w:r>
      <w:r>
        <w:rPr>
          <w:rFonts w:hint="eastAsia"/>
          <w:highlight w:val="none"/>
        </w:rPr>
        <w:t>保证明材料。</w:t>
      </w:r>
    </w:p>
    <w:p w14:paraId="71EC3C0E">
      <w:pPr>
        <w:pStyle w:val="3"/>
        <w:spacing w:after="0"/>
        <w:jc w:val="center"/>
        <w:rPr>
          <w:rFonts w:ascii="宋体" w:hAnsi="宋体" w:eastAsia="宋体"/>
          <w:highlight w:val="none"/>
        </w:rPr>
      </w:pPr>
      <w:r>
        <w:rPr>
          <w:rFonts w:hint="eastAsia" w:ascii="宋体" w:hAnsi="宋体" w:eastAsia="宋体"/>
          <w:highlight w:val="none"/>
          <w:lang w:val="en-US" w:eastAsia="zh-CN"/>
        </w:rPr>
        <w:t>5</w:t>
      </w:r>
      <w:r>
        <w:rPr>
          <w:rFonts w:ascii="宋体" w:hAnsi="宋体" w:eastAsia="宋体"/>
          <w:highlight w:val="none"/>
        </w:rPr>
        <w:t>、</w:t>
      </w:r>
      <w:r>
        <w:rPr>
          <w:rFonts w:hint="eastAsia" w:ascii="宋体" w:hAnsi="宋体" w:eastAsia="宋体"/>
          <w:highlight w:val="none"/>
        </w:rPr>
        <w:t>联合体协议书</w:t>
      </w:r>
    </w:p>
    <w:p w14:paraId="6E48DCF0">
      <w:pPr>
        <w:spacing w:line="360" w:lineRule="auto"/>
        <w:rPr>
          <w:highlight w:val="none"/>
        </w:rPr>
      </w:pPr>
    </w:p>
    <w:p w14:paraId="50CA28B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（所有成员单位名称）自愿组成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（联合体名称）联合体，共同参加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（项目名称）科技创新项目“揭榜挂帅”的揭榜响应。现就联合体揭榜事宜订立如下协议。</w:t>
      </w:r>
    </w:p>
    <w:p w14:paraId="3DA90D13">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（某成员单位名称）为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（联合体名称）牵头人。</w:t>
      </w:r>
    </w:p>
    <w:p w14:paraId="3CA79EB9">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6E6ECD7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3、联合体将严格按照榜单的各项要求，递交揭榜响应文件，履行合同，并对外承担连带责任。</w:t>
      </w:r>
    </w:p>
    <w:p w14:paraId="23ABA539">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4、联合体各成员单位内部的职责分工如下：</w:t>
      </w:r>
    </w:p>
    <w:p w14:paraId="4C6D5983">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牵头人负责：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0DE942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成员负责：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99A9139">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5、本协议书自签署之日起生效，合同履行完毕后自动失效。 </w:t>
      </w:r>
    </w:p>
    <w:p w14:paraId="3AC83857">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6、本协议书一式</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份，联合体成员和</w:t>
      </w:r>
      <w:r>
        <w:rPr>
          <w:rFonts w:hint="eastAsia" w:ascii="宋体" w:hAnsi="宋体" w:cs="宋体"/>
          <w:kern w:val="0"/>
          <w:sz w:val="24"/>
          <w:szCs w:val="24"/>
          <w:highlight w:val="none"/>
          <w:lang w:eastAsia="zh-CN"/>
        </w:rPr>
        <w:t>用户单位</w:t>
      </w:r>
      <w:r>
        <w:rPr>
          <w:rFonts w:hint="eastAsia" w:ascii="宋体" w:hAnsi="宋体" w:cs="宋体"/>
          <w:kern w:val="0"/>
          <w:sz w:val="24"/>
          <w:szCs w:val="24"/>
          <w:highlight w:val="none"/>
        </w:rPr>
        <w:t>各执一份。</w:t>
      </w:r>
    </w:p>
    <w:p w14:paraId="38CA5493">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注：本协议书由委托代理人签字的，应附法定代表人签字的授权委托书。</w:t>
      </w:r>
    </w:p>
    <w:p w14:paraId="32EC2352">
      <w:pPr>
        <w:autoSpaceDE w:val="0"/>
        <w:autoSpaceDN w:val="0"/>
        <w:spacing w:line="240" w:lineRule="auto"/>
        <w:jc w:val="left"/>
        <w:rPr>
          <w:rFonts w:ascii="宋体" w:hAnsi="宋体" w:cs="宋体"/>
          <w:kern w:val="0"/>
          <w:sz w:val="24"/>
          <w:szCs w:val="24"/>
          <w:highlight w:val="none"/>
        </w:rPr>
      </w:pPr>
    </w:p>
    <w:p w14:paraId="21A35260">
      <w:pPr>
        <w:autoSpaceDE w:val="0"/>
        <w:autoSpaceDN w:val="0"/>
        <w:spacing w:line="24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牵头人名称：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14:paraId="19701DEC">
      <w:pPr>
        <w:autoSpaceDE w:val="0"/>
        <w:autoSpaceDN w:val="0"/>
        <w:spacing w:line="24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14:paraId="4E61973F">
      <w:pPr>
        <w:autoSpaceDE w:val="0"/>
        <w:autoSpaceDN w:val="0"/>
        <w:spacing w:line="24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成员名称：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14:paraId="7AC28F14">
      <w:pPr>
        <w:autoSpaceDE w:val="0"/>
        <w:autoSpaceDN w:val="0"/>
        <w:spacing w:line="24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14:paraId="586CF655">
      <w:pPr>
        <w:autoSpaceDE w:val="0"/>
        <w:autoSpaceDN w:val="0"/>
        <w:spacing w:line="240" w:lineRule="auto"/>
        <w:jc w:val="left"/>
        <w:rPr>
          <w:rFonts w:ascii="宋体" w:hAnsi="宋体"/>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日</w:t>
      </w:r>
    </w:p>
    <w:sectPr>
      <w:headerReference r:id="rId12" w:type="default"/>
      <w:footerReference r:id="rId13" w:type="default"/>
      <w:pgSz w:w="12240" w:h="15840"/>
      <w:pgMar w:top="1418" w:right="1418" w:bottom="1418" w:left="1418" w:header="720" w:footer="720" w:gutter="0"/>
      <w:pgNumType w:fmt="decimal"/>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6E74">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2AC">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5AD0">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D78EE">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4B5D78E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docPartObj>
        <w:docPartGallery w:val="autotext"/>
      </w:docPartObj>
    </w:sdtPr>
    <w:sdtContent>
      <w:p w14:paraId="0498FD6C">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F0D5">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2EDB2">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7882EDB2">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10C6CBB8">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F067">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60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855">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5B8D">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396E1E"/>
    <w:rsid w:val="01EA636A"/>
    <w:rsid w:val="01F96B0C"/>
    <w:rsid w:val="02105DD0"/>
    <w:rsid w:val="023C78E2"/>
    <w:rsid w:val="02D84414"/>
    <w:rsid w:val="02FB60FF"/>
    <w:rsid w:val="032E17E5"/>
    <w:rsid w:val="03417D55"/>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70905EF"/>
    <w:rsid w:val="077A3CEC"/>
    <w:rsid w:val="07B93478"/>
    <w:rsid w:val="07C03DF5"/>
    <w:rsid w:val="080B741D"/>
    <w:rsid w:val="080F4381"/>
    <w:rsid w:val="08105C5D"/>
    <w:rsid w:val="08122176"/>
    <w:rsid w:val="081C4DA3"/>
    <w:rsid w:val="082959EC"/>
    <w:rsid w:val="08380F94"/>
    <w:rsid w:val="08665CBC"/>
    <w:rsid w:val="088312D6"/>
    <w:rsid w:val="08D41FED"/>
    <w:rsid w:val="08D61A76"/>
    <w:rsid w:val="08FB71E4"/>
    <w:rsid w:val="08FD285D"/>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9643A"/>
    <w:rsid w:val="0AC80BFE"/>
    <w:rsid w:val="0B345DF8"/>
    <w:rsid w:val="0B697088"/>
    <w:rsid w:val="0B6C6360"/>
    <w:rsid w:val="0BAE575C"/>
    <w:rsid w:val="0C177D5B"/>
    <w:rsid w:val="0C5E598A"/>
    <w:rsid w:val="0C615C52"/>
    <w:rsid w:val="0C7B2F7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F135152"/>
    <w:rsid w:val="0F24110D"/>
    <w:rsid w:val="0F56503F"/>
    <w:rsid w:val="0F645268"/>
    <w:rsid w:val="0F655282"/>
    <w:rsid w:val="0F8971C2"/>
    <w:rsid w:val="0FB460AD"/>
    <w:rsid w:val="0FC32EB5"/>
    <w:rsid w:val="0FD722DC"/>
    <w:rsid w:val="10123DFE"/>
    <w:rsid w:val="101645A6"/>
    <w:rsid w:val="103014C5"/>
    <w:rsid w:val="10507E9A"/>
    <w:rsid w:val="10AC13BA"/>
    <w:rsid w:val="10CF1FAD"/>
    <w:rsid w:val="11134763"/>
    <w:rsid w:val="113118BF"/>
    <w:rsid w:val="115B4B8E"/>
    <w:rsid w:val="1196730B"/>
    <w:rsid w:val="11A77DD3"/>
    <w:rsid w:val="11DC2BFD"/>
    <w:rsid w:val="11F9204F"/>
    <w:rsid w:val="12092160"/>
    <w:rsid w:val="12322646"/>
    <w:rsid w:val="12461711"/>
    <w:rsid w:val="12606C25"/>
    <w:rsid w:val="126A0561"/>
    <w:rsid w:val="12BF6186"/>
    <w:rsid w:val="12ED0DC6"/>
    <w:rsid w:val="12FF72E8"/>
    <w:rsid w:val="13392CAD"/>
    <w:rsid w:val="133C6BEC"/>
    <w:rsid w:val="13C62793"/>
    <w:rsid w:val="13E24F8D"/>
    <w:rsid w:val="13FF7A53"/>
    <w:rsid w:val="14145452"/>
    <w:rsid w:val="144A62D6"/>
    <w:rsid w:val="14515DD5"/>
    <w:rsid w:val="14594C9D"/>
    <w:rsid w:val="149C7998"/>
    <w:rsid w:val="14B80DBD"/>
    <w:rsid w:val="14C30A80"/>
    <w:rsid w:val="14CF5677"/>
    <w:rsid w:val="1508079D"/>
    <w:rsid w:val="152C2570"/>
    <w:rsid w:val="152F777A"/>
    <w:rsid w:val="1539776F"/>
    <w:rsid w:val="159310AD"/>
    <w:rsid w:val="15B1406F"/>
    <w:rsid w:val="15DB44F0"/>
    <w:rsid w:val="15EA028F"/>
    <w:rsid w:val="160752E5"/>
    <w:rsid w:val="161136EA"/>
    <w:rsid w:val="161E4B7B"/>
    <w:rsid w:val="1662251B"/>
    <w:rsid w:val="166C5148"/>
    <w:rsid w:val="168E44F5"/>
    <w:rsid w:val="1724682F"/>
    <w:rsid w:val="173C35EC"/>
    <w:rsid w:val="174E7AEF"/>
    <w:rsid w:val="17820A15"/>
    <w:rsid w:val="178564C1"/>
    <w:rsid w:val="17864105"/>
    <w:rsid w:val="179A59B1"/>
    <w:rsid w:val="179D7CAF"/>
    <w:rsid w:val="17AD081E"/>
    <w:rsid w:val="17B47C5A"/>
    <w:rsid w:val="17D86F39"/>
    <w:rsid w:val="17EE24F3"/>
    <w:rsid w:val="180822E2"/>
    <w:rsid w:val="180B0F84"/>
    <w:rsid w:val="18915F7D"/>
    <w:rsid w:val="18CB7380"/>
    <w:rsid w:val="18F07E29"/>
    <w:rsid w:val="19065D22"/>
    <w:rsid w:val="191A0E8B"/>
    <w:rsid w:val="1985097A"/>
    <w:rsid w:val="19866520"/>
    <w:rsid w:val="199A0D0F"/>
    <w:rsid w:val="19A55D36"/>
    <w:rsid w:val="19CA065B"/>
    <w:rsid w:val="19E8673A"/>
    <w:rsid w:val="1A1104E0"/>
    <w:rsid w:val="1A444595"/>
    <w:rsid w:val="1A8C640E"/>
    <w:rsid w:val="1ACE43E1"/>
    <w:rsid w:val="1AE04F3D"/>
    <w:rsid w:val="1AF9645A"/>
    <w:rsid w:val="1B172193"/>
    <w:rsid w:val="1B1D5AA8"/>
    <w:rsid w:val="1B2C5602"/>
    <w:rsid w:val="1B3C2E09"/>
    <w:rsid w:val="1B7C407F"/>
    <w:rsid w:val="1B8A2A6F"/>
    <w:rsid w:val="1B903EF3"/>
    <w:rsid w:val="1C321FED"/>
    <w:rsid w:val="1C4D4C5D"/>
    <w:rsid w:val="1C5020B1"/>
    <w:rsid w:val="1C5B0FBE"/>
    <w:rsid w:val="1C5C0C2A"/>
    <w:rsid w:val="1C772687"/>
    <w:rsid w:val="1D271DC8"/>
    <w:rsid w:val="1D356B80"/>
    <w:rsid w:val="1D387CC1"/>
    <w:rsid w:val="1D464944"/>
    <w:rsid w:val="1D4E011E"/>
    <w:rsid w:val="1D5D57EA"/>
    <w:rsid w:val="1D6929DF"/>
    <w:rsid w:val="1D9806FC"/>
    <w:rsid w:val="1E25455A"/>
    <w:rsid w:val="1E2C58E8"/>
    <w:rsid w:val="1E802F8B"/>
    <w:rsid w:val="1EC50EB7"/>
    <w:rsid w:val="1EF55FE2"/>
    <w:rsid w:val="1F006163"/>
    <w:rsid w:val="1F070D9C"/>
    <w:rsid w:val="1F164D67"/>
    <w:rsid w:val="1F664E2A"/>
    <w:rsid w:val="1F795149"/>
    <w:rsid w:val="1F8D2E1B"/>
    <w:rsid w:val="1FB75686"/>
    <w:rsid w:val="1FF15FFF"/>
    <w:rsid w:val="20334D0F"/>
    <w:rsid w:val="20857532"/>
    <w:rsid w:val="21067B13"/>
    <w:rsid w:val="211B0A6D"/>
    <w:rsid w:val="2120725A"/>
    <w:rsid w:val="21337A07"/>
    <w:rsid w:val="21633DEB"/>
    <w:rsid w:val="216A0F01"/>
    <w:rsid w:val="21701F90"/>
    <w:rsid w:val="21B26473"/>
    <w:rsid w:val="21CF6C0F"/>
    <w:rsid w:val="21DF0545"/>
    <w:rsid w:val="223916EB"/>
    <w:rsid w:val="22714212"/>
    <w:rsid w:val="22AE4DC1"/>
    <w:rsid w:val="22BB723B"/>
    <w:rsid w:val="22CE2D81"/>
    <w:rsid w:val="232B2612"/>
    <w:rsid w:val="23356FED"/>
    <w:rsid w:val="235D4796"/>
    <w:rsid w:val="2360475A"/>
    <w:rsid w:val="236A2C16"/>
    <w:rsid w:val="23800B7D"/>
    <w:rsid w:val="23834952"/>
    <w:rsid w:val="239A7798"/>
    <w:rsid w:val="23A10440"/>
    <w:rsid w:val="23BA1E6D"/>
    <w:rsid w:val="23CA2B8A"/>
    <w:rsid w:val="23CE2F9E"/>
    <w:rsid w:val="24270B26"/>
    <w:rsid w:val="2437058E"/>
    <w:rsid w:val="24484598"/>
    <w:rsid w:val="245257AF"/>
    <w:rsid w:val="24AA7567"/>
    <w:rsid w:val="24ED6B82"/>
    <w:rsid w:val="24F95511"/>
    <w:rsid w:val="251175E6"/>
    <w:rsid w:val="252C6739"/>
    <w:rsid w:val="253D03DB"/>
    <w:rsid w:val="25B416E3"/>
    <w:rsid w:val="25C91C6F"/>
    <w:rsid w:val="25E76599"/>
    <w:rsid w:val="25FA1C1F"/>
    <w:rsid w:val="25FA2770"/>
    <w:rsid w:val="266B24AB"/>
    <w:rsid w:val="26830EF7"/>
    <w:rsid w:val="26CA7CF9"/>
    <w:rsid w:val="26DB7EAB"/>
    <w:rsid w:val="27224ADD"/>
    <w:rsid w:val="27550449"/>
    <w:rsid w:val="27DF09A4"/>
    <w:rsid w:val="28357935"/>
    <w:rsid w:val="283D06F2"/>
    <w:rsid w:val="28557DDE"/>
    <w:rsid w:val="287F65B4"/>
    <w:rsid w:val="28866DB6"/>
    <w:rsid w:val="289C2D26"/>
    <w:rsid w:val="28B86D2A"/>
    <w:rsid w:val="28C77EAD"/>
    <w:rsid w:val="28C956A3"/>
    <w:rsid w:val="29916F47"/>
    <w:rsid w:val="29CD435B"/>
    <w:rsid w:val="29D31D30"/>
    <w:rsid w:val="29D52807"/>
    <w:rsid w:val="29E654E5"/>
    <w:rsid w:val="2A047719"/>
    <w:rsid w:val="2A0911D4"/>
    <w:rsid w:val="2A0F03DD"/>
    <w:rsid w:val="2A1A5567"/>
    <w:rsid w:val="2A643C07"/>
    <w:rsid w:val="2A766447"/>
    <w:rsid w:val="2A84085A"/>
    <w:rsid w:val="2AA47EA7"/>
    <w:rsid w:val="2AF42702"/>
    <w:rsid w:val="2B030958"/>
    <w:rsid w:val="2B182A85"/>
    <w:rsid w:val="2B1F0B15"/>
    <w:rsid w:val="2B261911"/>
    <w:rsid w:val="2B30706C"/>
    <w:rsid w:val="2B3444F3"/>
    <w:rsid w:val="2B905781"/>
    <w:rsid w:val="2BBB6CFF"/>
    <w:rsid w:val="2BEC2CCA"/>
    <w:rsid w:val="2C29627A"/>
    <w:rsid w:val="2C74500F"/>
    <w:rsid w:val="2C8863C0"/>
    <w:rsid w:val="2CC34604"/>
    <w:rsid w:val="2D151C3D"/>
    <w:rsid w:val="2D3571C7"/>
    <w:rsid w:val="2D391DD0"/>
    <w:rsid w:val="2D4364F4"/>
    <w:rsid w:val="2D67693D"/>
    <w:rsid w:val="2DB16779"/>
    <w:rsid w:val="2DEA5C80"/>
    <w:rsid w:val="2E1225C5"/>
    <w:rsid w:val="2E216A91"/>
    <w:rsid w:val="2E7E1E3D"/>
    <w:rsid w:val="2E842255"/>
    <w:rsid w:val="2EAA77EE"/>
    <w:rsid w:val="2EAE1D18"/>
    <w:rsid w:val="2ECA44D8"/>
    <w:rsid w:val="2EFB22F6"/>
    <w:rsid w:val="2F241ABC"/>
    <w:rsid w:val="2F2919D0"/>
    <w:rsid w:val="2F2D07B2"/>
    <w:rsid w:val="2F5C5965"/>
    <w:rsid w:val="2F605E22"/>
    <w:rsid w:val="2F9E4CBC"/>
    <w:rsid w:val="2FA15A0A"/>
    <w:rsid w:val="2FC6460C"/>
    <w:rsid w:val="2FC729AB"/>
    <w:rsid w:val="30096F36"/>
    <w:rsid w:val="300E262C"/>
    <w:rsid w:val="30152D2F"/>
    <w:rsid w:val="308411F7"/>
    <w:rsid w:val="3095556F"/>
    <w:rsid w:val="309774D1"/>
    <w:rsid w:val="311003AE"/>
    <w:rsid w:val="31230DCD"/>
    <w:rsid w:val="313E1ADD"/>
    <w:rsid w:val="3140197F"/>
    <w:rsid w:val="31472444"/>
    <w:rsid w:val="315216B2"/>
    <w:rsid w:val="329268B2"/>
    <w:rsid w:val="32C82712"/>
    <w:rsid w:val="33297C51"/>
    <w:rsid w:val="338E43D0"/>
    <w:rsid w:val="33A65F89"/>
    <w:rsid w:val="33B53664"/>
    <w:rsid w:val="33C17C11"/>
    <w:rsid w:val="33CE464F"/>
    <w:rsid w:val="33D65C29"/>
    <w:rsid w:val="34374654"/>
    <w:rsid w:val="349E7A40"/>
    <w:rsid w:val="34BF5B9B"/>
    <w:rsid w:val="34DB1C6D"/>
    <w:rsid w:val="35960330"/>
    <w:rsid w:val="35F04FF6"/>
    <w:rsid w:val="362F52B4"/>
    <w:rsid w:val="36376685"/>
    <w:rsid w:val="368F1B0D"/>
    <w:rsid w:val="3699568D"/>
    <w:rsid w:val="36B1341E"/>
    <w:rsid w:val="36BD3E66"/>
    <w:rsid w:val="37001D68"/>
    <w:rsid w:val="378971A3"/>
    <w:rsid w:val="37A23852"/>
    <w:rsid w:val="37CF580A"/>
    <w:rsid w:val="37FE4C89"/>
    <w:rsid w:val="385C6BB6"/>
    <w:rsid w:val="387D5266"/>
    <w:rsid w:val="38B14B6E"/>
    <w:rsid w:val="38EA21D0"/>
    <w:rsid w:val="38EF001B"/>
    <w:rsid w:val="394A1188"/>
    <w:rsid w:val="39AF4E00"/>
    <w:rsid w:val="39E9692C"/>
    <w:rsid w:val="3A0B7E8E"/>
    <w:rsid w:val="3AAF17DF"/>
    <w:rsid w:val="3ABC3D62"/>
    <w:rsid w:val="3ADE1089"/>
    <w:rsid w:val="3AF72756"/>
    <w:rsid w:val="3B003B1F"/>
    <w:rsid w:val="3B037579"/>
    <w:rsid w:val="3B073BC8"/>
    <w:rsid w:val="3B4A4C89"/>
    <w:rsid w:val="3B8C3A12"/>
    <w:rsid w:val="3BA44248"/>
    <w:rsid w:val="3BB75202"/>
    <w:rsid w:val="3BCC6800"/>
    <w:rsid w:val="3CF87FC2"/>
    <w:rsid w:val="3D0A6A03"/>
    <w:rsid w:val="3D2F2642"/>
    <w:rsid w:val="3D3879AE"/>
    <w:rsid w:val="3D43534E"/>
    <w:rsid w:val="3D5E49A7"/>
    <w:rsid w:val="3D7309E6"/>
    <w:rsid w:val="3DDE6505"/>
    <w:rsid w:val="3E1201FF"/>
    <w:rsid w:val="3E3F2FBE"/>
    <w:rsid w:val="3E401162"/>
    <w:rsid w:val="3E435841"/>
    <w:rsid w:val="3E5F0808"/>
    <w:rsid w:val="3E754FA0"/>
    <w:rsid w:val="3EA6654C"/>
    <w:rsid w:val="3EA80B63"/>
    <w:rsid w:val="3EBB5ABB"/>
    <w:rsid w:val="3ED62DE1"/>
    <w:rsid w:val="3EE45FEA"/>
    <w:rsid w:val="3F0548FB"/>
    <w:rsid w:val="3F432F74"/>
    <w:rsid w:val="3F482864"/>
    <w:rsid w:val="3F5B81D6"/>
    <w:rsid w:val="3F6A7BC7"/>
    <w:rsid w:val="3F91146E"/>
    <w:rsid w:val="3FAA42E4"/>
    <w:rsid w:val="3FBA2006"/>
    <w:rsid w:val="3FF216BF"/>
    <w:rsid w:val="3FFB2066"/>
    <w:rsid w:val="400574A6"/>
    <w:rsid w:val="401A3826"/>
    <w:rsid w:val="401D10DD"/>
    <w:rsid w:val="401F09B1"/>
    <w:rsid w:val="40711A25"/>
    <w:rsid w:val="407B4DD5"/>
    <w:rsid w:val="408825BD"/>
    <w:rsid w:val="40A4301A"/>
    <w:rsid w:val="40A815B9"/>
    <w:rsid w:val="40C03509"/>
    <w:rsid w:val="40E34069"/>
    <w:rsid w:val="41035E00"/>
    <w:rsid w:val="41205243"/>
    <w:rsid w:val="41205969"/>
    <w:rsid w:val="414B4E2C"/>
    <w:rsid w:val="414C5B13"/>
    <w:rsid w:val="415428DD"/>
    <w:rsid w:val="4158226E"/>
    <w:rsid w:val="415B5D6C"/>
    <w:rsid w:val="41935C36"/>
    <w:rsid w:val="41A338E3"/>
    <w:rsid w:val="41EF35B2"/>
    <w:rsid w:val="42185F44"/>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904533"/>
    <w:rsid w:val="449E500C"/>
    <w:rsid w:val="44A6546D"/>
    <w:rsid w:val="44AB6808"/>
    <w:rsid w:val="44C468B6"/>
    <w:rsid w:val="45154BCA"/>
    <w:rsid w:val="454D7D6F"/>
    <w:rsid w:val="4571731D"/>
    <w:rsid w:val="45E74CCB"/>
    <w:rsid w:val="45FF0754"/>
    <w:rsid w:val="461E6F60"/>
    <w:rsid w:val="46445615"/>
    <w:rsid w:val="466525F3"/>
    <w:rsid w:val="466A5859"/>
    <w:rsid w:val="46E178A9"/>
    <w:rsid w:val="47657605"/>
    <w:rsid w:val="47702945"/>
    <w:rsid w:val="477B24C6"/>
    <w:rsid w:val="478620D9"/>
    <w:rsid w:val="47867568"/>
    <w:rsid w:val="47EE45D6"/>
    <w:rsid w:val="47F424A8"/>
    <w:rsid w:val="47F475C8"/>
    <w:rsid w:val="48082673"/>
    <w:rsid w:val="486409BC"/>
    <w:rsid w:val="489363E0"/>
    <w:rsid w:val="494A17E6"/>
    <w:rsid w:val="49532238"/>
    <w:rsid w:val="49B77EAC"/>
    <w:rsid w:val="49DD4BB7"/>
    <w:rsid w:val="4A0D325F"/>
    <w:rsid w:val="4A79273B"/>
    <w:rsid w:val="4A8A6EE9"/>
    <w:rsid w:val="4AA77F21"/>
    <w:rsid w:val="4AAE12ED"/>
    <w:rsid w:val="4ACF6971"/>
    <w:rsid w:val="4AE54494"/>
    <w:rsid w:val="4AEE3DA2"/>
    <w:rsid w:val="4B002D0B"/>
    <w:rsid w:val="4B3B7759"/>
    <w:rsid w:val="4B6F34DF"/>
    <w:rsid w:val="4B85737C"/>
    <w:rsid w:val="4C312198"/>
    <w:rsid w:val="4C3C1ECD"/>
    <w:rsid w:val="4C4A31A8"/>
    <w:rsid w:val="4C600189"/>
    <w:rsid w:val="4C806C93"/>
    <w:rsid w:val="4CDB65A8"/>
    <w:rsid w:val="4CF40B16"/>
    <w:rsid w:val="4D090A1F"/>
    <w:rsid w:val="4D133C1F"/>
    <w:rsid w:val="4D4B1038"/>
    <w:rsid w:val="4D4B7289"/>
    <w:rsid w:val="4D5837DF"/>
    <w:rsid w:val="4D6C1337"/>
    <w:rsid w:val="4D714C5A"/>
    <w:rsid w:val="4D8B187E"/>
    <w:rsid w:val="4DD9505C"/>
    <w:rsid w:val="4DDE1682"/>
    <w:rsid w:val="4E1E3016"/>
    <w:rsid w:val="4E2D65F4"/>
    <w:rsid w:val="4E810A89"/>
    <w:rsid w:val="4F105DE5"/>
    <w:rsid w:val="4F150EA5"/>
    <w:rsid w:val="4F1F6304"/>
    <w:rsid w:val="4F277882"/>
    <w:rsid w:val="4F2E1B93"/>
    <w:rsid w:val="4F444DA8"/>
    <w:rsid w:val="4F8C6549"/>
    <w:rsid w:val="4FFD10F3"/>
    <w:rsid w:val="50081462"/>
    <w:rsid w:val="50281D82"/>
    <w:rsid w:val="5031010C"/>
    <w:rsid w:val="50377320"/>
    <w:rsid w:val="508F3801"/>
    <w:rsid w:val="50907C1B"/>
    <w:rsid w:val="50BB4726"/>
    <w:rsid w:val="50DA38A7"/>
    <w:rsid w:val="510A6157"/>
    <w:rsid w:val="51974145"/>
    <w:rsid w:val="51A13A4D"/>
    <w:rsid w:val="51AA740B"/>
    <w:rsid w:val="51D70008"/>
    <w:rsid w:val="51E329FD"/>
    <w:rsid w:val="524474A0"/>
    <w:rsid w:val="5245449C"/>
    <w:rsid w:val="5252490D"/>
    <w:rsid w:val="52580B19"/>
    <w:rsid w:val="525F5585"/>
    <w:rsid w:val="52626218"/>
    <w:rsid w:val="52666914"/>
    <w:rsid w:val="52821ADD"/>
    <w:rsid w:val="528E38AF"/>
    <w:rsid w:val="529D3F90"/>
    <w:rsid w:val="533A6B1F"/>
    <w:rsid w:val="53807604"/>
    <w:rsid w:val="53923005"/>
    <w:rsid w:val="53AE211E"/>
    <w:rsid w:val="53CE651E"/>
    <w:rsid w:val="53EB1F23"/>
    <w:rsid w:val="53F35AA0"/>
    <w:rsid w:val="540F4AC5"/>
    <w:rsid w:val="54116BEA"/>
    <w:rsid w:val="544B7D7A"/>
    <w:rsid w:val="544F4A8C"/>
    <w:rsid w:val="55052414"/>
    <w:rsid w:val="555C6CC5"/>
    <w:rsid w:val="55990EEF"/>
    <w:rsid w:val="55B7162A"/>
    <w:rsid w:val="55DD513F"/>
    <w:rsid w:val="56002BDB"/>
    <w:rsid w:val="564D2E6E"/>
    <w:rsid w:val="565C4CEB"/>
    <w:rsid w:val="56C00361"/>
    <w:rsid w:val="56EA7B13"/>
    <w:rsid w:val="56FB3ACE"/>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9295121"/>
    <w:rsid w:val="592F5886"/>
    <w:rsid w:val="593730A6"/>
    <w:rsid w:val="595154BA"/>
    <w:rsid w:val="5980650D"/>
    <w:rsid w:val="5981094C"/>
    <w:rsid w:val="5997472B"/>
    <w:rsid w:val="59AA5338"/>
    <w:rsid w:val="59B164F5"/>
    <w:rsid w:val="59CD36CB"/>
    <w:rsid w:val="5A276988"/>
    <w:rsid w:val="5A455061"/>
    <w:rsid w:val="5A751237"/>
    <w:rsid w:val="5A8E07B6"/>
    <w:rsid w:val="5A90452E"/>
    <w:rsid w:val="5AA36F35"/>
    <w:rsid w:val="5AB346B5"/>
    <w:rsid w:val="5AF8288E"/>
    <w:rsid w:val="5B3914EA"/>
    <w:rsid w:val="5B4B66A7"/>
    <w:rsid w:val="5C082678"/>
    <w:rsid w:val="5C1D2FEA"/>
    <w:rsid w:val="5C33362F"/>
    <w:rsid w:val="5C475989"/>
    <w:rsid w:val="5C95407D"/>
    <w:rsid w:val="5C9D551C"/>
    <w:rsid w:val="5CA000BD"/>
    <w:rsid w:val="5CA07D7B"/>
    <w:rsid w:val="5D227921"/>
    <w:rsid w:val="5D261093"/>
    <w:rsid w:val="5D6121B1"/>
    <w:rsid w:val="5DDA48DE"/>
    <w:rsid w:val="5E29571C"/>
    <w:rsid w:val="5E501E54"/>
    <w:rsid w:val="5E63257C"/>
    <w:rsid w:val="5E7072D5"/>
    <w:rsid w:val="5E916AC6"/>
    <w:rsid w:val="5EB35FD5"/>
    <w:rsid w:val="5EEA5586"/>
    <w:rsid w:val="5F6D710E"/>
    <w:rsid w:val="5F8700A5"/>
    <w:rsid w:val="5F9C3975"/>
    <w:rsid w:val="5FC84BA5"/>
    <w:rsid w:val="5FE84E0C"/>
    <w:rsid w:val="60221B67"/>
    <w:rsid w:val="60371971"/>
    <w:rsid w:val="603A563D"/>
    <w:rsid w:val="604D0217"/>
    <w:rsid w:val="60A07495"/>
    <w:rsid w:val="60A1672C"/>
    <w:rsid w:val="61102418"/>
    <w:rsid w:val="61564BE3"/>
    <w:rsid w:val="617E498A"/>
    <w:rsid w:val="61960027"/>
    <w:rsid w:val="61B431F8"/>
    <w:rsid w:val="61BB1A22"/>
    <w:rsid w:val="61BF597B"/>
    <w:rsid w:val="61FB150F"/>
    <w:rsid w:val="622B2CBA"/>
    <w:rsid w:val="62364E82"/>
    <w:rsid w:val="628327C0"/>
    <w:rsid w:val="62994264"/>
    <w:rsid w:val="62D3704F"/>
    <w:rsid w:val="62D67C30"/>
    <w:rsid w:val="62D75802"/>
    <w:rsid w:val="62E2764E"/>
    <w:rsid w:val="632D31B2"/>
    <w:rsid w:val="63302D52"/>
    <w:rsid w:val="635B58F5"/>
    <w:rsid w:val="63A46FE8"/>
    <w:rsid w:val="63BF40FA"/>
    <w:rsid w:val="63D731CD"/>
    <w:rsid w:val="63F57AF7"/>
    <w:rsid w:val="641C79DA"/>
    <w:rsid w:val="642151C6"/>
    <w:rsid w:val="644614E5"/>
    <w:rsid w:val="64C15A14"/>
    <w:rsid w:val="64CF1337"/>
    <w:rsid w:val="64DE67DD"/>
    <w:rsid w:val="64DE7E13"/>
    <w:rsid w:val="6502328D"/>
    <w:rsid w:val="650B0D9A"/>
    <w:rsid w:val="652A6394"/>
    <w:rsid w:val="658F391F"/>
    <w:rsid w:val="65E91508"/>
    <w:rsid w:val="66032276"/>
    <w:rsid w:val="661D1EC9"/>
    <w:rsid w:val="662918B0"/>
    <w:rsid w:val="664632CD"/>
    <w:rsid w:val="669107FE"/>
    <w:rsid w:val="669E4476"/>
    <w:rsid w:val="66AD3FBB"/>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9064A9A"/>
    <w:rsid w:val="69337545"/>
    <w:rsid w:val="695024C9"/>
    <w:rsid w:val="69826C27"/>
    <w:rsid w:val="69894F6A"/>
    <w:rsid w:val="69AB161C"/>
    <w:rsid w:val="69C41145"/>
    <w:rsid w:val="69F22D9A"/>
    <w:rsid w:val="6A071FEB"/>
    <w:rsid w:val="6A6D03E7"/>
    <w:rsid w:val="6A9811DC"/>
    <w:rsid w:val="6AA861CF"/>
    <w:rsid w:val="6AC139D2"/>
    <w:rsid w:val="6AF36526"/>
    <w:rsid w:val="6AFF5AC3"/>
    <w:rsid w:val="6B247468"/>
    <w:rsid w:val="6B9E5679"/>
    <w:rsid w:val="6BC8321C"/>
    <w:rsid w:val="6BD204A2"/>
    <w:rsid w:val="6BE722ED"/>
    <w:rsid w:val="6C16415D"/>
    <w:rsid w:val="6C69727C"/>
    <w:rsid w:val="6CE033FF"/>
    <w:rsid w:val="6D083C9E"/>
    <w:rsid w:val="6D231231"/>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5071F1"/>
    <w:rsid w:val="6FC225B8"/>
    <w:rsid w:val="6FD40212"/>
    <w:rsid w:val="6FFB38F1"/>
    <w:rsid w:val="701A1EC9"/>
    <w:rsid w:val="702E0619"/>
    <w:rsid w:val="703930C1"/>
    <w:rsid w:val="703D6EA4"/>
    <w:rsid w:val="706202C3"/>
    <w:rsid w:val="70990C89"/>
    <w:rsid w:val="70C8281B"/>
    <w:rsid w:val="70CA5490"/>
    <w:rsid w:val="70D32AFA"/>
    <w:rsid w:val="70DA002F"/>
    <w:rsid w:val="70FB5532"/>
    <w:rsid w:val="717B5AE0"/>
    <w:rsid w:val="718F626C"/>
    <w:rsid w:val="71A572AB"/>
    <w:rsid w:val="71DA772B"/>
    <w:rsid w:val="720257FF"/>
    <w:rsid w:val="720A0C12"/>
    <w:rsid w:val="7231619E"/>
    <w:rsid w:val="726339B7"/>
    <w:rsid w:val="72780911"/>
    <w:rsid w:val="72BB3CBA"/>
    <w:rsid w:val="72D13F8C"/>
    <w:rsid w:val="7306587D"/>
    <w:rsid w:val="737F734B"/>
    <w:rsid w:val="738855D8"/>
    <w:rsid w:val="738A66F7"/>
    <w:rsid w:val="73AC29BE"/>
    <w:rsid w:val="73B259EC"/>
    <w:rsid w:val="73FC27DC"/>
    <w:rsid w:val="74086758"/>
    <w:rsid w:val="740A314B"/>
    <w:rsid w:val="74397CAE"/>
    <w:rsid w:val="743D75F7"/>
    <w:rsid w:val="744E0284"/>
    <w:rsid w:val="747929F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F256B2"/>
    <w:rsid w:val="79FA77BE"/>
    <w:rsid w:val="7A00695F"/>
    <w:rsid w:val="7A110B51"/>
    <w:rsid w:val="7A757DBD"/>
    <w:rsid w:val="7A9C1122"/>
    <w:rsid w:val="7B264314"/>
    <w:rsid w:val="7B32675B"/>
    <w:rsid w:val="7B7607DD"/>
    <w:rsid w:val="7BC46A40"/>
    <w:rsid w:val="7C3A38BE"/>
    <w:rsid w:val="7C8213DE"/>
    <w:rsid w:val="7C9C2966"/>
    <w:rsid w:val="7CBB1486"/>
    <w:rsid w:val="7CE43318"/>
    <w:rsid w:val="7CFA4751"/>
    <w:rsid w:val="7D1A4ADE"/>
    <w:rsid w:val="7D220453"/>
    <w:rsid w:val="7D2D1C58"/>
    <w:rsid w:val="7D3E5C13"/>
    <w:rsid w:val="7D502D5B"/>
    <w:rsid w:val="7D9A72EE"/>
    <w:rsid w:val="7DB06B11"/>
    <w:rsid w:val="7DB21766"/>
    <w:rsid w:val="7DB276A6"/>
    <w:rsid w:val="7DEB7B41"/>
    <w:rsid w:val="7E7D4006"/>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rFonts w:ascii="Times New Roman" w:hAnsi="Times New Roman"/>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11199</Words>
  <Characters>11775</Characters>
  <Lines>111</Lines>
  <Paragraphs>31</Paragraphs>
  <TotalTime>3</TotalTime>
  <ScaleCrop>false</ScaleCrop>
  <LinksUpToDate>false</LinksUpToDate>
  <CharactersWithSpaces>12340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杨云</cp:lastModifiedBy>
  <cp:lastPrinted>2024-09-20T07:08:00Z</cp:lastPrinted>
  <dcterms:modified xsi:type="dcterms:W3CDTF">2025-06-16T06:18:58Z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0E5190D4EA4D4A519A661C816AE9EFC0_13</vt:lpwstr>
  </property>
  <property fmtid="{D5CDD505-2E9C-101B-9397-08002B2CF9AE}" pid="4" name="KSOTemplateDocerSaveRecord">
    <vt:lpwstr>eyJoZGlkIjoiNjU0ODg1OWUyZWI0MTQwOGUzMzcyYjc2YmNmNGVkODYiLCJ1c2VySWQiOiIxMTIxMDk3ODA5In0=</vt:lpwstr>
  </property>
</Properties>
</file>