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15202">
      <w:pPr>
        <w:pStyle w:val="2"/>
        <w:keepNext w:val="0"/>
        <w:keepLines w:val="0"/>
        <w:widowControl/>
        <w:suppressLineNumbers w:val="0"/>
        <w:spacing w:before="38" w:beforeAutospacing="0" w:after="38" w:afterAutospacing="0"/>
        <w:ind w:left="0" w:right="0" w:firstLine="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rPr>
        <w:t>【邯港高速公路衡水沧州界至国道G205段科技项目】KT2标段中标候选人公示</w:t>
      </w:r>
    </w:p>
    <w:p w14:paraId="294A8350">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招标项目名称：  邯港高速公路衡水沧州界至国道G205段科技项目</w:t>
      </w:r>
      <w:r>
        <w:rPr>
          <w:rFonts w:hint="eastAsia" w:ascii="宋体" w:hAnsi="宋体" w:eastAsia="宋体" w:cs="宋体"/>
          <w:i w:val="0"/>
          <w:iCs w:val="0"/>
          <w:caps w:val="0"/>
          <w:color w:val="000000"/>
          <w:spacing w:val="0"/>
          <w:sz w:val="12"/>
          <w:szCs w:val="12"/>
        </w:rPr>
        <w:br w:type="textWrapping"/>
      </w:r>
      <w:r>
        <w:rPr>
          <w:rFonts w:hint="eastAsia" w:ascii="宋体" w:hAnsi="宋体" w:eastAsia="宋体" w:cs="宋体"/>
          <w:i w:val="0"/>
          <w:iCs w:val="0"/>
          <w:caps w:val="0"/>
          <w:color w:val="000000"/>
          <w:spacing w:val="0"/>
          <w:sz w:val="12"/>
          <w:szCs w:val="12"/>
        </w:rPr>
        <w:t>招标项目编号：  HG-FW-2025-056</w:t>
      </w:r>
      <w:r>
        <w:rPr>
          <w:rFonts w:hint="eastAsia" w:ascii="宋体" w:hAnsi="宋体" w:eastAsia="宋体" w:cs="宋体"/>
          <w:i w:val="0"/>
          <w:iCs w:val="0"/>
          <w:caps w:val="0"/>
          <w:color w:val="000000"/>
          <w:spacing w:val="0"/>
          <w:sz w:val="12"/>
          <w:szCs w:val="12"/>
        </w:rPr>
        <w:br w:type="textWrapping"/>
      </w:r>
      <w:r>
        <w:rPr>
          <w:rFonts w:hint="eastAsia" w:ascii="宋体" w:hAnsi="宋体" w:eastAsia="宋体" w:cs="宋体"/>
          <w:i w:val="0"/>
          <w:iCs w:val="0"/>
          <w:caps w:val="0"/>
          <w:color w:val="000000"/>
          <w:spacing w:val="0"/>
          <w:sz w:val="12"/>
          <w:szCs w:val="12"/>
        </w:rPr>
        <w:t>公示名称：  【邯港高速公路衡水沧州界至国道G205段科技项目】KT2标段中标候选人公示</w:t>
      </w:r>
      <w:r>
        <w:rPr>
          <w:rFonts w:hint="eastAsia" w:ascii="宋体" w:hAnsi="宋体" w:eastAsia="宋体" w:cs="宋体"/>
          <w:i w:val="0"/>
          <w:iCs w:val="0"/>
          <w:caps w:val="0"/>
          <w:color w:val="000000"/>
          <w:spacing w:val="0"/>
          <w:sz w:val="12"/>
          <w:szCs w:val="12"/>
        </w:rPr>
        <w:br w:type="textWrapping"/>
      </w:r>
      <w:r>
        <w:rPr>
          <w:rFonts w:hint="eastAsia" w:ascii="宋体" w:hAnsi="宋体" w:eastAsia="宋体" w:cs="宋体"/>
          <w:i w:val="0"/>
          <w:iCs w:val="0"/>
          <w:caps w:val="0"/>
          <w:color w:val="000000"/>
          <w:spacing w:val="0"/>
          <w:sz w:val="12"/>
          <w:szCs w:val="12"/>
        </w:rPr>
        <w:t>公示编号：  KT2</w:t>
      </w:r>
      <w:r>
        <w:rPr>
          <w:rFonts w:hint="eastAsia" w:ascii="宋体" w:hAnsi="宋体" w:eastAsia="宋体" w:cs="宋体"/>
          <w:i w:val="0"/>
          <w:iCs w:val="0"/>
          <w:caps w:val="0"/>
          <w:color w:val="000000"/>
          <w:spacing w:val="0"/>
          <w:sz w:val="12"/>
          <w:szCs w:val="12"/>
        </w:rPr>
        <w:br w:type="textWrapping"/>
      </w:r>
      <w:r>
        <w:rPr>
          <w:rFonts w:hint="eastAsia" w:ascii="宋体" w:hAnsi="宋体" w:eastAsia="宋体" w:cs="宋体"/>
          <w:i w:val="0"/>
          <w:iCs w:val="0"/>
          <w:caps w:val="0"/>
          <w:color w:val="000000"/>
          <w:spacing w:val="0"/>
          <w:sz w:val="12"/>
          <w:szCs w:val="12"/>
        </w:rPr>
        <w:t>公示内容：  </w:t>
      </w:r>
      <w:r>
        <w:rPr>
          <w:rFonts w:hint="eastAsia" w:ascii="宋体" w:hAnsi="宋体" w:eastAsia="宋体" w:cs="宋体"/>
          <w:i w:val="0"/>
          <w:iCs w:val="0"/>
          <w:caps w:val="0"/>
          <w:color w:val="000000"/>
          <w:spacing w:val="0"/>
          <w:sz w:val="12"/>
          <w:szCs w:val="12"/>
        </w:rPr>
        <w:br w:type="textWrapping"/>
      </w:r>
      <w:r>
        <w:rPr>
          <w:rFonts w:hint="eastAsia" w:ascii="宋体" w:hAnsi="宋体" w:eastAsia="宋体" w:cs="宋体"/>
          <w:i w:val="0"/>
          <w:iCs w:val="0"/>
          <w:caps w:val="0"/>
          <w:color w:val="000000"/>
          <w:spacing w:val="0"/>
          <w:sz w:val="12"/>
          <w:szCs w:val="12"/>
        </w:rPr>
        <w:t>                       </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872"/>
        <w:gridCol w:w="5584"/>
      </w:tblGrid>
      <w:tr w14:paraId="3379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gridSpan w:val="2"/>
            <w:shd w:val="clear" w:color="auto" w:fill="auto"/>
            <w:noWrap/>
            <w:tcMar>
              <w:top w:w="38" w:type="dxa"/>
              <w:left w:w="75" w:type="dxa"/>
              <w:bottom w:w="38" w:type="dxa"/>
              <w:right w:w="75" w:type="dxa"/>
            </w:tcMar>
            <w:vAlign w:val="center"/>
          </w:tcPr>
          <w:p w14:paraId="605F3B52">
            <w:pPr>
              <w:keepNext w:val="0"/>
              <w:keepLines w:val="0"/>
              <w:widowControl/>
              <w:suppressLineNumbers w:val="0"/>
              <w:jc w:val="left"/>
              <w:rPr>
                <w:rFonts w:hint="eastAsia" w:ascii="宋体" w:hAnsi="宋体" w:eastAsia="宋体" w:cs="宋体"/>
                <w:i w:val="0"/>
                <w:iCs w:val="0"/>
                <w:caps w:val="0"/>
                <w:color w:val="000000"/>
                <w:spacing w:val="0"/>
                <w:sz w:val="12"/>
                <w:szCs w:val="12"/>
              </w:rPr>
            </w:pPr>
            <w:bookmarkStart w:id="0" w:name="_GoBack"/>
            <w:r>
              <w:rPr>
                <w:rFonts w:hint="eastAsia" w:ascii="宋体" w:hAnsi="宋体" w:eastAsia="宋体" w:cs="宋体"/>
                <w:i w:val="0"/>
                <w:iCs w:val="0"/>
                <w:caps w:val="0"/>
                <w:color w:val="000000"/>
                <w:spacing w:val="0"/>
                <w:kern w:val="0"/>
                <w:sz w:val="12"/>
                <w:szCs w:val="12"/>
                <w:lang w:val="en-US" w:eastAsia="zh-CN" w:bidi="ar"/>
              </w:rPr>
              <w:t>标段:以疲劳和车辙为性能控制指标的沥青路面结构研究</w:t>
            </w:r>
          </w:p>
        </w:tc>
      </w:tr>
      <w:tr w14:paraId="6742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tcMar>
              <w:top w:w="38" w:type="dxa"/>
              <w:left w:w="75" w:type="dxa"/>
              <w:bottom w:w="38" w:type="dxa"/>
              <w:right w:w="75" w:type="dxa"/>
            </w:tcMar>
            <w:vAlign w:val="center"/>
          </w:tcPr>
          <w:p w14:paraId="7EDAF26C">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所属专业：  专业技术服务业</w:t>
            </w:r>
          </w:p>
        </w:tc>
        <w:tc>
          <w:tcPr>
            <w:tcW w:w="0" w:type="auto"/>
            <w:shd w:val="clear" w:color="auto" w:fill="auto"/>
            <w:tcMar>
              <w:top w:w="38" w:type="dxa"/>
              <w:left w:w="75" w:type="dxa"/>
              <w:bottom w:w="38" w:type="dxa"/>
              <w:right w:w="75" w:type="dxa"/>
            </w:tcMar>
            <w:vAlign w:val="center"/>
          </w:tcPr>
          <w:p w14:paraId="630717E7">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所属地区:  河北省,沧州市</w:t>
            </w:r>
          </w:p>
        </w:tc>
      </w:tr>
      <w:tr w14:paraId="3A78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tcMar>
              <w:top w:w="38" w:type="dxa"/>
              <w:left w:w="75" w:type="dxa"/>
              <w:bottom w:w="38" w:type="dxa"/>
              <w:right w:w="75" w:type="dxa"/>
            </w:tcMar>
            <w:vAlign w:val="center"/>
          </w:tcPr>
          <w:p w14:paraId="6016C3FF">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开标时间:  2025-07-02</w:t>
            </w:r>
          </w:p>
        </w:tc>
        <w:tc>
          <w:tcPr>
            <w:tcW w:w="0" w:type="auto"/>
            <w:shd w:val="clear" w:color="auto" w:fill="auto"/>
            <w:tcMar>
              <w:top w:w="38" w:type="dxa"/>
              <w:left w:w="75" w:type="dxa"/>
              <w:bottom w:w="38" w:type="dxa"/>
              <w:right w:w="75" w:type="dxa"/>
            </w:tcMar>
            <w:vAlign w:val="center"/>
          </w:tcPr>
          <w:p w14:paraId="508D35A8">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开标地点:  河北省石家庄市新华区合作路68号新合作广场B座14层1426</w:t>
            </w:r>
          </w:p>
        </w:tc>
      </w:tr>
      <w:tr w14:paraId="1777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tcMar>
              <w:top w:w="38" w:type="dxa"/>
              <w:left w:w="75" w:type="dxa"/>
              <w:bottom w:w="38" w:type="dxa"/>
              <w:right w:w="75" w:type="dxa"/>
            </w:tcMar>
            <w:vAlign w:val="center"/>
          </w:tcPr>
          <w:p w14:paraId="51C019A5">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公示开始日期:  2025年07月03日</w:t>
            </w:r>
          </w:p>
        </w:tc>
        <w:tc>
          <w:tcPr>
            <w:tcW w:w="0" w:type="auto"/>
            <w:shd w:val="clear" w:color="auto" w:fill="auto"/>
            <w:tcMar>
              <w:top w:w="38" w:type="dxa"/>
              <w:left w:w="75" w:type="dxa"/>
              <w:bottom w:w="38" w:type="dxa"/>
              <w:right w:w="75" w:type="dxa"/>
            </w:tcMar>
            <w:vAlign w:val="center"/>
          </w:tcPr>
          <w:p w14:paraId="55CB9961">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公示截止日期:  2025年07月07日</w:t>
            </w:r>
          </w:p>
        </w:tc>
      </w:tr>
      <w:bookmarkEnd w:id="0"/>
    </w:tbl>
    <w:p w14:paraId="69393167">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1.中标候选人名单</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271"/>
        <w:gridCol w:w="1395"/>
        <w:gridCol w:w="906"/>
        <w:gridCol w:w="907"/>
        <w:gridCol w:w="3246"/>
        <w:gridCol w:w="1728"/>
      </w:tblGrid>
      <w:tr w14:paraId="3226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26" w:type="pct"/>
            <w:shd w:val="clear" w:color="auto" w:fill="F7F7F7"/>
            <w:tcMar>
              <w:top w:w="38" w:type="dxa"/>
              <w:left w:w="75" w:type="dxa"/>
              <w:bottom w:w="38" w:type="dxa"/>
              <w:right w:w="75" w:type="dxa"/>
            </w:tcMar>
            <w:vAlign w:val="center"/>
          </w:tcPr>
          <w:p w14:paraId="5F9F0C8E">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序号</w:t>
            </w:r>
          </w:p>
        </w:tc>
        <w:tc>
          <w:tcPr>
            <w:tcW w:w="832" w:type="pct"/>
            <w:shd w:val="clear" w:color="auto" w:fill="F7F7F7"/>
            <w:tcMar>
              <w:top w:w="38" w:type="dxa"/>
              <w:left w:w="75" w:type="dxa"/>
              <w:bottom w:w="38" w:type="dxa"/>
              <w:right w:w="75" w:type="dxa"/>
            </w:tcMar>
            <w:vAlign w:val="center"/>
          </w:tcPr>
          <w:p w14:paraId="0C2B7C22">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中标候选人单位名称</w:t>
            </w:r>
          </w:p>
        </w:tc>
        <w:tc>
          <w:tcPr>
            <w:tcW w:w="543" w:type="pct"/>
            <w:shd w:val="clear" w:color="auto" w:fill="F7F7F7"/>
            <w:tcMar>
              <w:top w:w="38" w:type="dxa"/>
              <w:left w:w="75" w:type="dxa"/>
              <w:bottom w:w="38" w:type="dxa"/>
              <w:right w:w="75" w:type="dxa"/>
            </w:tcMar>
            <w:vAlign w:val="center"/>
          </w:tcPr>
          <w:p w14:paraId="016272C3">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投标价格(元)</w:t>
            </w:r>
          </w:p>
        </w:tc>
        <w:tc>
          <w:tcPr>
            <w:tcW w:w="543" w:type="pct"/>
            <w:shd w:val="clear" w:color="auto" w:fill="F7F7F7"/>
            <w:tcMar>
              <w:top w:w="38" w:type="dxa"/>
              <w:left w:w="75" w:type="dxa"/>
              <w:bottom w:w="38" w:type="dxa"/>
              <w:right w:w="75" w:type="dxa"/>
            </w:tcMar>
            <w:vAlign w:val="center"/>
          </w:tcPr>
          <w:p w14:paraId="514B6102">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评标价格(元)</w:t>
            </w:r>
          </w:p>
        </w:tc>
        <w:tc>
          <w:tcPr>
            <w:tcW w:w="1926" w:type="pct"/>
            <w:shd w:val="clear" w:color="auto" w:fill="F7F7F7"/>
            <w:tcMar>
              <w:top w:w="38" w:type="dxa"/>
              <w:left w:w="75" w:type="dxa"/>
              <w:bottom w:w="38" w:type="dxa"/>
              <w:right w:w="75" w:type="dxa"/>
            </w:tcMar>
            <w:vAlign w:val="center"/>
          </w:tcPr>
          <w:p w14:paraId="10DD726D">
            <w:pPr>
              <w:keepNext w:val="0"/>
              <w:keepLines w:val="0"/>
              <w:widowControl/>
              <w:suppressLineNumbers w:val="0"/>
              <w:wordWrap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质量要求</w:t>
            </w:r>
          </w:p>
        </w:tc>
        <w:tc>
          <w:tcPr>
            <w:tcW w:w="1028" w:type="pct"/>
            <w:shd w:val="clear" w:color="auto" w:fill="F7F7F7"/>
            <w:tcMar>
              <w:top w:w="38" w:type="dxa"/>
              <w:left w:w="75" w:type="dxa"/>
              <w:bottom w:w="38" w:type="dxa"/>
              <w:right w:w="75" w:type="dxa"/>
            </w:tcMar>
            <w:vAlign w:val="center"/>
          </w:tcPr>
          <w:p w14:paraId="1F91CBA7">
            <w:pPr>
              <w:keepNext w:val="0"/>
              <w:keepLines w:val="0"/>
              <w:widowControl/>
              <w:suppressLineNumbers w:val="0"/>
              <w:wordWrap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服务期限</w:t>
            </w:r>
          </w:p>
        </w:tc>
      </w:tr>
      <w:tr w14:paraId="5F83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26" w:type="pct"/>
            <w:shd w:val="clear" w:color="auto" w:fill="auto"/>
            <w:tcMar>
              <w:top w:w="38" w:type="dxa"/>
              <w:left w:w="75" w:type="dxa"/>
              <w:bottom w:w="38" w:type="dxa"/>
              <w:right w:w="75" w:type="dxa"/>
            </w:tcMar>
            <w:vAlign w:val="center"/>
          </w:tcPr>
          <w:p w14:paraId="0885C7FB">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1</w:t>
            </w:r>
          </w:p>
        </w:tc>
        <w:tc>
          <w:tcPr>
            <w:tcW w:w="832" w:type="pct"/>
            <w:shd w:val="clear" w:color="auto" w:fill="auto"/>
            <w:tcMar>
              <w:top w:w="38" w:type="dxa"/>
              <w:left w:w="75" w:type="dxa"/>
              <w:bottom w:w="38" w:type="dxa"/>
              <w:right w:w="75" w:type="dxa"/>
            </w:tcMar>
            <w:vAlign w:val="center"/>
          </w:tcPr>
          <w:p w14:paraId="688D5070">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天津市交通科学研究院</w:t>
            </w:r>
          </w:p>
        </w:tc>
        <w:tc>
          <w:tcPr>
            <w:tcW w:w="543" w:type="pct"/>
            <w:shd w:val="clear" w:color="auto" w:fill="auto"/>
            <w:tcMar>
              <w:top w:w="38" w:type="dxa"/>
              <w:left w:w="75" w:type="dxa"/>
              <w:bottom w:w="38" w:type="dxa"/>
              <w:right w:w="75" w:type="dxa"/>
            </w:tcMar>
            <w:vAlign w:val="center"/>
          </w:tcPr>
          <w:p w14:paraId="637B7DFC">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3908500.00</w:t>
            </w:r>
          </w:p>
        </w:tc>
        <w:tc>
          <w:tcPr>
            <w:tcW w:w="543" w:type="pct"/>
            <w:shd w:val="clear" w:color="auto" w:fill="auto"/>
            <w:tcMar>
              <w:top w:w="38" w:type="dxa"/>
              <w:left w:w="75" w:type="dxa"/>
              <w:bottom w:w="38" w:type="dxa"/>
              <w:right w:w="75" w:type="dxa"/>
            </w:tcMar>
            <w:vAlign w:val="center"/>
          </w:tcPr>
          <w:p w14:paraId="4B2BE039">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3908500.00</w:t>
            </w:r>
          </w:p>
        </w:tc>
        <w:tc>
          <w:tcPr>
            <w:tcW w:w="1926" w:type="pct"/>
            <w:shd w:val="clear" w:color="auto" w:fill="auto"/>
            <w:tcMar>
              <w:top w:w="38" w:type="dxa"/>
              <w:left w:w="75" w:type="dxa"/>
              <w:bottom w:w="38" w:type="dxa"/>
              <w:right w:w="75" w:type="dxa"/>
            </w:tcMar>
            <w:vAlign w:val="center"/>
          </w:tcPr>
          <w:p w14:paraId="24F81E07">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符合国家及行业规范标准，通过成果验收并满足招标文件委托人要求和合同条款的要求。</w:t>
            </w:r>
          </w:p>
        </w:tc>
        <w:tc>
          <w:tcPr>
            <w:tcW w:w="1028" w:type="pct"/>
            <w:shd w:val="clear" w:color="auto" w:fill="auto"/>
            <w:tcMar>
              <w:top w:w="38" w:type="dxa"/>
              <w:left w:w="75" w:type="dxa"/>
              <w:bottom w:w="38" w:type="dxa"/>
              <w:right w:w="75" w:type="dxa"/>
            </w:tcMar>
            <w:vAlign w:val="center"/>
          </w:tcPr>
          <w:p w14:paraId="0E7D30BA">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33个月，自签订合同之日起计算。</w:t>
            </w:r>
          </w:p>
        </w:tc>
      </w:tr>
      <w:tr w14:paraId="55B4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26" w:type="pct"/>
            <w:shd w:val="clear" w:color="auto" w:fill="auto"/>
            <w:tcMar>
              <w:top w:w="38" w:type="dxa"/>
              <w:left w:w="75" w:type="dxa"/>
              <w:bottom w:w="38" w:type="dxa"/>
              <w:right w:w="75" w:type="dxa"/>
            </w:tcMar>
            <w:vAlign w:val="center"/>
          </w:tcPr>
          <w:p w14:paraId="20129A9D">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w:t>
            </w:r>
          </w:p>
        </w:tc>
        <w:tc>
          <w:tcPr>
            <w:tcW w:w="832" w:type="pct"/>
            <w:shd w:val="clear" w:color="auto" w:fill="auto"/>
            <w:tcMar>
              <w:top w:w="38" w:type="dxa"/>
              <w:left w:w="75" w:type="dxa"/>
              <w:bottom w:w="38" w:type="dxa"/>
              <w:right w:w="75" w:type="dxa"/>
            </w:tcMar>
            <w:vAlign w:val="center"/>
          </w:tcPr>
          <w:p w14:paraId="57CDC1C2">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河北工业大学</w:t>
            </w:r>
          </w:p>
        </w:tc>
        <w:tc>
          <w:tcPr>
            <w:tcW w:w="543" w:type="pct"/>
            <w:shd w:val="clear" w:color="auto" w:fill="auto"/>
            <w:tcMar>
              <w:top w:w="38" w:type="dxa"/>
              <w:left w:w="75" w:type="dxa"/>
              <w:bottom w:w="38" w:type="dxa"/>
              <w:right w:w="75" w:type="dxa"/>
            </w:tcMar>
            <w:vAlign w:val="center"/>
          </w:tcPr>
          <w:p w14:paraId="08BBF82B">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3910000.00</w:t>
            </w:r>
          </w:p>
        </w:tc>
        <w:tc>
          <w:tcPr>
            <w:tcW w:w="543" w:type="pct"/>
            <w:shd w:val="clear" w:color="auto" w:fill="auto"/>
            <w:tcMar>
              <w:top w:w="38" w:type="dxa"/>
              <w:left w:w="75" w:type="dxa"/>
              <w:bottom w:w="38" w:type="dxa"/>
              <w:right w:w="75" w:type="dxa"/>
            </w:tcMar>
            <w:vAlign w:val="center"/>
          </w:tcPr>
          <w:p w14:paraId="1C963BFA">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3910000.00</w:t>
            </w:r>
          </w:p>
        </w:tc>
        <w:tc>
          <w:tcPr>
            <w:tcW w:w="1926" w:type="pct"/>
            <w:shd w:val="clear" w:color="auto" w:fill="auto"/>
            <w:tcMar>
              <w:top w:w="38" w:type="dxa"/>
              <w:left w:w="75" w:type="dxa"/>
              <w:bottom w:w="38" w:type="dxa"/>
              <w:right w:w="75" w:type="dxa"/>
            </w:tcMar>
            <w:vAlign w:val="center"/>
          </w:tcPr>
          <w:p w14:paraId="1C61148C">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符合国家及行业规范标准，通过成果验收并满足招标文件委托人要求和合同条款的要求</w:t>
            </w:r>
          </w:p>
        </w:tc>
        <w:tc>
          <w:tcPr>
            <w:tcW w:w="1028" w:type="pct"/>
            <w:shd w:val="clear" w:color="auto" w:fill="auto"/>
            <w:tcMar>
              <w:top w:w="38" w:type="dxa"/>
              <w:left w:w="75" w:type="dxa"/>
              <w:bottom w:w="38" w:type="dxa"/>
              <w:right w:w="75" w:type="dxa"/>
            </w:tcMar>
            <w:vAlign w:val="center"/>
          </w:tcPr>
          <w:p w14:paraId="69B17C17">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33个月，自签订合同之日起计算</w:t>
            </w:r>
          </w:p>
        </w:tc>
      </w:tr>
      <w:tr w14:paraId="4C63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26" w:type="pct"/>
            <w:shd w:val="clear" w:color="auto" w:fill="auto"/>
            <w:tcMar>
              <w:top w:w="38" w:type="dxa"/>
              <w:left w:w="75" w:type="dxa"/>
              <w:bottom w:w="38" w:type="dxa"/>
              <w:right w:w="75" w:type="dxa"/>
            </w:tcMar>
            <w:vAlign w:val="center"/>
          </w:tcPr>
          <w:p w14:paraId="1C1AF4C6">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3</w:t>
            </w:r>
          </w:p>
        </w:tc>
        <w:tc>
          <w:tcPr>
            <w:tcW w:w="832" w:type="pct"/>
            <w:shd w:val="clear" w:color="auto" w:fill="auto"/>
            <w:tcMar>
              <w:top w:w="38" w:type="dxa"/>
              <w:left w:w="75" w:type="dxa"/>
              <w:bottom w:w="38" w:type="dxa"/>
              <w:right w:w="75" w:type="dxa"/>
            </w:tcMar>
            <w:vAlign w:val="center"/>
          </w:tcPr>
          <w:p w14:paraId="2C4AF3D2">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天津市政工程设计研究总院有限公司</w:t>
            </w:r>
          </w:p>
        </w:tc>
        <w:tc>
          <w:tcPr>
            <w:tcW w:w="543" w:type="pct"/>
            <w:shd w:val="clear" w:color="auto" w:fill="auto"/>
            <w:tcMar>
              <w:top w:w="38" w:type="dxa"/>
              <w:left w:w="75" w:type="dxa"/>
              <w:bottom w:w="38" w:type="dxa"/>
              <w:right w:w="75" w:type="dxa"/>
            </w:tcMar>
            <w:vAlign w:val="center"/>
          </w:tcPr>
          <w:p w14:paraId="7FA102C2">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3870000.00</w:t>
            </w:r>
          </w:p>
        </w:tc>
        <w:tc>
          <w:tcPr>
            <w:tcW w:w="543" w:type="pct"/>
            <w:shd w:val="clear" w:color="auto" w:fill="auto"/>
            <w:tcMar>
              <w:top w:w="38" w:type="dxa"/>
              <w:left w:w="75" w:type="dxa"/>
              <w:bottom w:w="38" w:type="dxa"/>
              <w:right w:w="75" w:type="dxa"/>
            </w:tcMar>
            <w:vAlign w:val="center"/>
          </w:tcPr>
          <w:p w14:paraId="4658E075">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3870000.00</w:t>
            </w:r>
          </w:p>
        </w:tc>
        <w:tc>
          <w:tcPr>
            <w:tcW w:w="1926" w:type="pct"/>
            <w:shd w:val="clear" w:color="auto" w:fill="auto"/>
            <w:tcMar>
              <w:top w:w="38" w:type="dxa"/>
              <w:left w:w="75" w:type="dxa"/>
              <w:bottom w:w="38" w:type="dxa"/>
              <w:right w:w="75" w:type="dxa"/>
            </w:tcMar>
            <w:vAlign w:val="center"/>
          </w:tcPr>
          <w:p w14:paraId="00BE5CD2">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符合国家及行业规范标准，通过成果验收并满足招标文件委托人要求和合同条款的要求</w:t>
            </w:r>
          </w:p>
        </w:tc>
        <w:tc>
          <w:tcPr>
            <w:tcW w:w="1028" w:type="pct"/>
            <w:shd w:val="clear" w:color="auto" w:fill="auto"/>
            <w:tcMar>
              <w:top w:w="38" w:type="dxa"/>
              <w:left w:w="75" w:type="dxa"/>
              <w:bottom w:w="38" w:type="dxa"/>
              <w:right w:w="75" w:type="dxa"/>
            </w:tcMar>
            <w:vAlign w:val="center"/>
          </w:tcPr>
          <w:p w14:paraId="773B7F45">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33个月，自签订合同之日起计算</w:t>
            </w:r>
          </w:p>
        </w:tc>
      </w:tr>
    </w:tbl>
    <w:p w14:paraId="1F30E915">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2.中标候选人项目负责人</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271"/>
        <w:gridCol w:w="1753"/>
        <w:gridCol w:w="1054"/>
        <w:gridCol w:w="1055"/>
        <w:gridCol w:w="2159"/>
        <w:gridCol w:w="2161"/>
      </w:tblGrid>
      <w:tr w14:paraId="7E3E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38" w:type="pct"/>
            <w:shd w:val="clear" w:color="auto" w:fill="F7F7F7"/>
            <w:tcMar>
              <w:top w:w="38" w:type="dxa"/>
              <w:left w:w="75" w:type="dxa"/>
              <w:bottom w:w="38" w:type="dxa"/>
              <w:right w:w="75" w:type="dxa"/>
            </w:tcMar>
            <w:vAlign w:val="center"/>
          </w:tcPr>
          <w:p w14:paraId="2ACEE6A1">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序号</w:t>
            </w:r>
          </w:p>
        </w:tc>
        <w:tc>
          <w:tcPr>
            <w:tcW w:w="1041" w:type="pct"/>
            <w:shd w:val="clear" w:color="auto" w:fill="F7F7F7"/>
            <w:tcMar>
              <w:top w:w="38" w:type="dxa"/>
              <w:left w:w="75" w:type="dxa"/>
              <w:bottom w:w="38" w:type="dxa"/>
              <w:right w:w="75" w:type="dxa"/>
            </w:tcMar>
            <w:vAlign w:val="center"/>
          </w:tcPr>
          <w:p w14:paraId="182A5081">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中标候选人单位名称</w:t>
            </w:r>
          </w:p>
        </w:tc>
        <w:tc>
          <w:tcPr>
            <w:tcW w:w="628" w:type="pct"/>
            <w:shd w:val="clear" w:color="auto" w:fill="F7F7F7"/>
            <w:tcMar>
              <w:top w:w="38" w:type="dxa"/>
              <w:left w:w="75" w:type="dxa"/>
              <w:bottom w:w="38" w:type="dxa"/>
              <w:right w:w="75" w:type="dxa"/>
            </w:tcMar>
            <w:vAlign w:val="center"/>
          </w:tcPr>
          <w:p w14:paraId="64D6BDAB">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项目负责人姓名</w:t>
            </w:r>
          </w:p>
        </w:tc>
        <w:tc>
          <w:tcPr>
            <w:tcW w:w="628" w:type="pct"/>
            <w:shd w:val="clear" w:color="auto" w:fill="F7F7F7"/>
            <w:tcMar>
              <w:top w:w="38" w:type="dxa"/>
              <w:left w:w="75" w:type="dxa"/>
              <w:bottom w:w="38" w:type="dxa"/>
              <w:right w:w="75" w:type="dxa"/>
            </w:tcMar>
            <w:vAlign w:val="center"/>
          </w:tcPr>
          <w:p w14:paraId="1C30A5D7">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职称</w:t>
            </w:r>
          </w:p>
        </w:tc>
        <w:tc>
          <w:tcPr>
            <w:tcW w:w="1281" w:type="pct"/>
            <w:shd w:val="clear" w:color="auto" w:fill="F7F7F7"/>
            <w:tcMar>
              <w:top w:w="38" w:type="dxa"/>
              <w:left w:w="75" w:type="dxa"/>
              <w:bottom w:w="38" w:type="dxa"/>
              <w:right w:w="75" w:type="dxa"/>
            </w:tcMar>
            <w:vAlign w:val="center"/>
          </w:tcPr>
          <w:p w14:paraId="5B5FEEE0">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相关证书名称</w:t>
            </w:r>
          </w:p>
        </w:tc>
        <w:tc>
          <w:tcPr>
            <w:tcW w:w="1282" w:type="pct"/>
            <w:shd w:val="clear" w:color="auto" w:fill="F7F7F7"/>
            <w:tcMar>
              <w:top w:w="38" w:type="dxa"/>
              <w:left w:w="75" w:type="dxa"/>
              <w:bottom w:w="38" w:type="dxa"/>
              <w:right w:w="75" w:type="dxa"/>
            </w:tcMar>
            <w:vAlign w:val="center"/>
          </w:tcPr>
          <w:p w14:paraId="75858F1E">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相关证书编号</w:t>
            </w:r>
          </w:p>
        </w:tc>
      </w:tr>
      <w:tr w14:paraId="6D56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38" w:type="pct"/>
            <w:shd w:val="clear" w:color="auto" w:fill="auto"/>
            <w:tcMar>
              <w:top w:w="38" w:type="dxa"/>
              <w:left w:w="75" w:type="dxa"/>
              <w:bottom w:w="38" w:type="dxa"/>
              <w:right w:w="75" w:type="dxa"/>
            </w:tcMar>
            <w:vAlign w:val="center"/>
          </w:tcPr>
          <w:p w14:paraId="5A6713CB">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0</w:t>
            </w:r>
          </w:p>
        </w:tc>
        <w:tc>
          <w:tcPr>
            <w:tcW w:w="1041" w:type="pct"/>
            <w:shd w:val="clear" w:color="auto" w:fill="auto"/>
            <w:tcMar>
              <w:top w:w="38" w:type="dxa"/>
              <w:left w:w="75" w:type="dxa"/>
              <w:bottom w:w="38" w:type="dxa"/>
              <w:right w:w="75" w:type="dxa"/>
            </w:tcMar>
            <w:vAlign w:val="center"/>
          </w:tcPr>
          <w:p w14:paraId="06620BD7">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天津市政工程设计研究总院有限公司</w:t>
            </w:r>
          </w:p>
        </w:tc>
        <w:tc>
          <w:tcPr>
            <w:tcW w:w="628" w:type="pct"/>
            <w:shd w:val="clear" w:color="auto" w:fill="auto"/>
            <w:tcMar>
              <w:top w:w="38" w:type="dxa"/>
              <w:left w:w="75" w:type="dxa"/>
              <w:bottom w:w="38" w:type="dxa"/>
              <w:right w:w="75" w:type="dxa"/>
            </w:tcMar>
            <w:vAlign w:val="center"/>
          </w:tcPr>
          <w:p w14:paraId="2D3AC9D5">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白子建</w:t>
            </w:r>
          </w:p>
        </w:tc>
        <w:tc>
          <w:tcPr>
            <w:tcW w:w="628" w:type="pct"/>
            <w:shd w:val="clear" w:color="auto" w:fill="auto"/>
            <w:tcMar>
              <w:top w:w="38" w:type="dxa"/>
              <w:left w:w="75" w:type="dxa"/>
              <w:bottom w:w="38" w:type="dxa"/>
              <w:right w:w="75" w:type="dxa"/>
            </w:tcMar>
            <w:vAlign w:val="center"/>
          </w:tcPr>
          <w:p w14:paraId="562F1A9C">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正高级工程师</w:t>
            </w:r>
          </w:p>
        </w:tc>
        <w:tc>
          <w:tcPr>
            <w:tcW w:w="1281" w:type="pct"/>
            <w:shd w:val="clear" w:color="auto" w:fill="auto"/>
            <w:tcMar>
              <w:top w:w="38" w:type="dxa"/>
              <w:left w:w="75" w:type="dxa"/>
              <w:bottom w:w="38" w:type="dxa"/>
              <w:right w:w="75" w:type="dxa"/>
            </w:tcMar>
            <w:vAlign w:val="center"/>
          </w:tcPr>
          <w:p w14:paraId="442D4F82">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职称证</w:t>
            </w:r>
          </w:p>
        </w:tc>
        <w:tc>
          <w:tcPr>
            <w:tcW w:w="1282" w:type="pct"/>
            <w:shd w:val="clear" w:color="auto" w:fill="auto"/>
            <w:tcMar>
              <w:top w:w="38" w:type="dxa"/>
              <w:left w:w="75" w:type="dxa"/>
              <w:bottom w:w="38" w:type="dxa"/>
              <w:right w:w="75" w:type="dxa"/>
            </w:tcMar>
            <w:vAlign w:val="center"/>
          </w:tcPr>
          <w:p w14:paraId="10F983EB">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S040713</w:t>
            </w:r>
          </w:p>
        </w:tc>
      </w:tr>
      <w:tr w14:paraId="7035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38" w:type="pct"/>
            <w:shd w:val="clear" w:color="auto" w:fill="auto"/>
            <w:tcMar>
              <w:top w:w="38" w:type="dxa"/>
              <w:left w:w="75" w:type="dxa"/>
              <w:bottom w:w="38" w:type="dxa"/>
              <w:right w:w="75" w:type="dxa"/>
            </w:tcMar>
            <w:vAlign w:val="center"/>
          </w:tcPr>
          <w:p w14:paraId="267FB16F">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0</w:t>
            </w:r>
          </w:p>
        </w:tc>
        <w:tc>
          <w:tcPr>
            <w:tcW w:w="1041" w:type="pct"/>
            <w:shd w:val="clear" w:color="auto" w:fill="auto"/>
            <w:tcMar>
              <w:top w:w="38" w:type="dxa"/>
              <w:left w:w="75" w:type="dxa"/>
              <w:bottom w:w="38" w:type="dxa"/>
              <w:right w:w="75" w:type="dxa"/>
            </w:tcMar>
            <w:vAlign w:val="center"/>
          </w:tcPr>
          <w:p w14:paraId="24A87154">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河北工业大学</w:t>
            </w:r>
          </w:p>
        </w:tc>
        <w:tc>
          <w:tcPr>
            <w:tcW w:w="628" w:type="pct"/>
            <w:shd w:val="clear" w:color="auto" w:fill="auto"/>
            <w:tcMar>
              <w:top w:w="38" w:type="dxa"/>
              <w:left w:w="75" w:type="dxa"/>
              <w:bottom w:w="38" w:type="dxa"/>
              <w:right w:w="75" w:type="dxa"/>
            </w:tcMar>
            <w:vAlign w:val="center"/>
          </w:tcPr>
          <w:p w14:paraId="1415D0AF">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肖成志</w:t>
            </w:r>
          </w:p>
        </w:tc>
        <w:tc>
          <w:tcPr>
            <w:tcW w:w="628" w:type="pct"/>
            <w:shd w:val="clear" w:color="auto" w:fill="auto"/>
            <w:tcMar>
              <w:top w:w="38" w:type="dxa"/>
              <w:left w:w="75" w:type="dxa"/>
              <w:bottom w:w="38" w:type="dxa"/>
              <w:right w:w="75" w:type="dxa"/>
            </w:tcMar>
            <w:vAlign w:val="center"/>
          </w:tcPr>
          <w:p w14:paraId="3760EC1B">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教授</w:t>
            </w:r>
          </w:p>
        </w:tc>
        <w:tc>
          <w:tcPr>
            <w:tcW w:w="1281" w:type="pct"/>
            <w:shd w:val="clear" w:color="auto" w:fill="auto"/>
            <w:tcMar>
              <w:top w:w="38" w:type="dxa"/>
              <w:left w:w="75" w:type="dxa"/>
              <w:bottom w:w="38" w:type="dxa"/>
              <w:right w:w="75" w:type="dxa"/>
            </w:tcMar>
            <w:vAlign w:val="center"/>
          </w:tcPr>
          <w:p w14:paraId="59F71925">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职称证</w:t>
            </w:r>
          </w:p>
        </w:tc>
        <w:tc>
          <w:tcPr>
            <w:tcW w:w="1282" w:type="pct"/>
            <w:shd w:val="clear" w:color="auto" w:fill="auto"/>
            <w:tcMar>
              <w:top w:w="38" w:type="dxa"/>
              <w:left w:w="75" w:type="dxa"/>
              <w:bottom w:w="38" w:type="dxa"/>
              <w:right w:w="75" w:type="dxa"/>
            </w:tcMar>
            <w:vAlign w:val="center"/>
          </w:tcPr>
          <w:p w14:paraId="06369B13">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冀职改办学[2014]66号</w:t>
            </w:r>
          </w:p>
        </w:tc>
      </w:tr>
      <w:tr w14:paraId="5FD3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38" w:type="pct"/>
            <w:shd w:val="clear" w:color="auto" w:fill="auto"/>
            <w:tcMar>
              <w:top w:w="38" w:type="dxa"/>
              <w:left w:w="75" w:type="dxa"/>
              <w:bottom w:w="38" w:type="dxa"/>
              <w:right w:w="75" w:type="dxa"/>
            </w:tcMar>
            <w:vAlign w:val="center"/>
          </w:tcPr>
          <w:p w14:paraId="1EA507AF">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0</w:t>
            </w:r>
          </w:p>
        </w:tc>
        <w:tc>
          <w:tcPr>
            <w:tcW w:w="1041" w:type="pct"/>
            <w:shd w:val="clear" w:color="auto" w:fill="auto"/>
            <w:tcMar>
              <w:top w:w="38" w:type="dxa"/>
              <w:left w:w="75" w:type="dxa"/>
              <w:bottom w:w="38" w:type="dxa"/>
              <w:right w:w="75" w:type="dxa"/>
            </w:tcMar>
            <w:vAlign w:val="center"/>
          </w:tcPr>
          <w:p w14:paraId="0FB9CCA9">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天津市交通科学研究院</w:t>
            </w:r>
          </w:p>
        </w:tc>
        <w:tc>
          <w:tcPr>
            <w:tcW w:w="628" w:type="pct"/>
            <w:shd w:val="clear" w:color="auto" w:fill="auto"/>
            <w:tcMar>
              <w:top w:w="38" w:type="dxa"/>
              <w:left w:w="75" w:type="dxa"/>
              <w:bottom w:w="38" w:type="dxa"/>
              <w:right w:w="75" w:type="dxa"/>
            </w:tcMar>
            <w:vAlign w:val="center"/>
          </w:tcPr>
          <w:p w14:paraId="126C5A02">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王德群</w:t>
            </w:r>
          </w:p>
        </w:tc>
        <w:tc>
          <w:tcPr>
            <w:tcW w:w="628" w:type="pct"/>
            <w:shd w:val="clear" w:color="auto" w:fill="auto"/>
            <w:tcMar>
              <w:top w:w="38" w:type="dxa"/>
              <w:left w:w="75" w:type="dxa"/>
              <w:bottom w:w="38" w:type="dxa"/>
              <w:right w:w="75" w:type="dxa"/>
            </w:tcMar>
            <w:vAlign w:val="center"/>
          </w:tcPr>
          <w:p w14:paraId="23445074">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正高级工程师</w:t>
            </w:r>
          </w:p>
        </w:tc>
        <w:tc>
          <w:tcPr>
            <w:tcW w:w="1281" w:type="pct"/>
            <w:shd w:val="clear" w:color="auto" w:fill="auto"/>
            <w:tcMar>
              <w:top w:w="38" w:type="dxa"/>
              <w:left w:w="75" w:type="dxa"/>
              <w:bottom w:w="38" w:type="dxa"/>
              <w:right w:w="75" w:type="dxa"/>
            </w:tcMar>
            <w:vAlign w:val="center"/>
          </w:tcPr>
          <w:p w14:paraId="2BC1BBD4">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职称证</w:t>
            </w:r>
          </w:p>
        </w:tc>
        <w:tc>
          <w:tcPr>
            <w:tcW w:w="1282" w:type="pct"/>
            <w:shd w:val="clear" w:color="auto" w:fill="auto"/>
            <w:tcMar>
              <w:top w:w="38" w:type="dxa"/>
              <w:left w:w="75" w:type="dxa"/>
              <w:bottom w:w="38" w:type="dxa"/>
              <w:right w:w="75" w:type="dxa"/>
            </w:tcMar>
            <w:vAlign w:val="center"/>
          </w:tcPr>
          <w:p w14:paraId="49DB080D">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S006889</w:t>
            </w:r>
          </w:p>
        </w:tc>
      </w:tr>
    </w:tbl>
    <w:p w14:paraId="3C0268D1">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3.中标候选人响应招标文件要求的资格能力条件</w:t>
      </w:r>
    </w:p>
    <w:tbl>
      <w:tblPr>
        <w:tblStyle w:val="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271"/>
        <w:gridCol w:w="1588"/>
        <w:gridCol w:w="6595"/>
      </w:tblGrid>
      <w:tr w14:paraId="4D76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27" w:type="pct"/>
            <w:shd w:val="clear" w:color="auto" w:fill="F7F7F7"/>
            <w:tcMar>
              <w:top w:w="38" w:type="dxa"/>
              <w:left w:w="75" w:type="dxa"/>
              <w:bottom w:w="38" w:type="dxa"/>
              <w:right w:w="75" w:type="dxa"/>
            </w:tcMar>
            <w:vAlign w:val="center"/>
          </w:tcPr>
          <w:p w14:paraId="3FF44D8D">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序号</w:t>
            </w:r>
          </w:p>
        </w:tc>
        <w:tc>
          <w:tcPr>
            <w:tcW w:w="956" w:type="pct"/>
            <w:shd w:val="clear" w:color="auto" w:fill="F7F7F7"/>
            <w:tcMar>
              <w:top w:w="38" w:type="dxa"/>
              <w:left w:w="75" w:type="dxa"/>
              <w:bottom w:w="38" w:type="dxa"/>
              <w:right w:w="75" w:type="dxa"/>
            </w:tcMar>
            <w:vAlign w:val="center"/>
          </w:tcPr>
          <w:p w14:paraId="02CBCE79">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中标候选人名称</w:t>
            </w:r>
          </w:p>
        </w:tc>
        <w:tc>
          <w:tcPr>
            <w:tcW w:w="3916" w:type="pct"/>
            <w:shd w:val="clear" w:color="auto" w:fill="F7F7F7"/>
            <w:tcMar>
              <w:top w:w="38" w:type="dxa"/>
              <w:left w:w="75" w:type="dxa"/>
              <w:bottom w:w="38" w:type="dxa"/>
              <w:right w:w="75" w:type="dxa"/>
            </w:tcMar>
            <w:vAlign w:val="center"/>
          </w:tcPr>
          <w:p w14:paraId="3C2643B7">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响应情况</w:t>
            </w:r>
          </w:p>
        </w:tc>
      </w:tr>
      <w:tr w14:paraId="7479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27" w:type="pct"/>
            <w:shd w:val="clear" w:color="auto" w:fill="auto"/>
            <w:tcMar>
              <w:top w:w="38" w:type="dxa"/>
              <w:left w:w="75" w:type="dxa"/>
              <w:bottom w:w="38" w:type="dxa"/>
              <w:right w:w="75" w:type="dxa"/>
            </w:tcMar>
            <w:vAlign w:val="center"/>
          </w:tcPr>
          <w:p w14:paraId="4D721DB3">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1</w:t>
            </w:r>
          </w:p>
        </w:tc>
        <w:tc>
          <w:tcPr>
            <w:tcW w:w="956" w:type="pct"/>
            <w:shd w:val="clear" w:color="auto" w:fill="auto"/>
            <w:tcMar>
              <w:top w:w="38" w:type="dxa"/>
              <w:left w:w="75" w:type="dxa"/>
              <w:bottom w:w="38" w:type="dxa"/>
              <w:right w:w="75" w:type="dxa"/>
            </w:tcMar>
            <w:vAlign w:val="center"/>
          </w:tcPr>
          <w:p w14:paraId="247B2AF2">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天津市交通科学研究院</w:t>
            </w:r>
          </w:p>
        </w:tc>
        <w:tc>
          <w:tcPr>
            <w:tcW w:w="3916" w:type="pct"/>
            <w:shd w:val="clear" w:color="auto" w:fill="auto"/>
            <w:tcMar>
              <w:top w:w="38" w:type="dxa"/>
              <w:left w:w="75" w:type="dxa"/>
              <w:bottom w:w="38" w:type="dxa"/>
              <w:right w:w="75" w:type="dxa"/>
            </w:tcMar>
            <w:vAlign w:val="center"/>
          </w:tcPr>
          <w:p w14:paraId="4171CB74">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满足招标文件要求。</w:t>
            </w:r>
          </w:p>
        </w:tc>
      </w:tr>
      <w:tr w14:paraId="066F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27" w:type="pct"/>
            <w:shd w:val="clear" w:color="auto" w:fill="auto"/>
            <w:tcMar>
              <w:top w:w="38" w:type="dxa"/>
              <w:left w:w="75" w:type="dxa"/>
              <w:bottom w:w="38" w:type="dxa"/>
              <w:right w:w="75" w:type="dxa"/>
            </w:tcMar>
            <w:vAlign w:val="center"/>
          </w:tcPr>
          <w:p w14:paraId="2D21B96C">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w:t>
            </w:r>
          </w:p>
        </w:tc>
        <w:tc>
          <w:tcPr>
            <w:tcW w:w="956" w:type="pct"/>
            <w:shd w:val="clear" w:color="auto" w:fill="auto"/>
            <w:tcMar>
              <w:top w:w="38" w:type="dxa"/>
              <w:left w:w="75" w:type="dxa"/>
              <w:bottom w:w="38" w:type="dxa"/>
              <w:right w:w="75" w:type="dxa"/>
            </w:tcMar>
            <w:vAlign w:val="center"/>
          </w:tcPr>
          <w:p w14:paraId="64E384FB">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河北工业大学</w:t>
            </w:r>
          </w:p>
        </w:tc>
        <w:tc>
          <w:tcPr>
            <w:tcW w:w="3916" w:type="pct"/>
            <w:shd w:val="clear" w:color="auto" w:fill="auto"/>
            <w:tcMar>
              <w:top w:w="38" w:type="dxa"/>
              <w:left w:w="75" w:type="dxa"/>
              <w:bottom w:w="38" w:type="dxa"/>
              <w:right w:w="75" w:type="dxa"/>
            </w:tcMar>
            <w:vAlign w:val="center"/>
          </w:tcPr>
          <w:p w14:paraId="59C5B405">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满足招标文件要求。</w:t>
            </w:r>
          </w:p>
        </w:tc>
      </w:tr>
      <w:tr w14:paraId="37F0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27" w:type="pct"/>
            <w:shd w:val="clear" w:color="auto" w:fill="auto"/>
            <w:tcMar>
              <w:top w:w="38" w:type="dxa"/>
              <w:left w:w="75" w:type="dxa"/>
              <w:bottom w:w="38" w:type="dxa"/>
              <w:right w:w="75" w:type="dxa"/>
            </w:tcMar>
            <w:vAlign w:val="center"/>
          </w:tcPr>
          <w:p w14:paraId="18854657">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3</w:t>
            </w:r>
          </w:p>
        </w:tc>
        <w:tc>
          <w:tcPr>
            <w:tcW w:w="956" w:type="pct"/>
            <w:shd w:val="clear" w:color="auto" w:fill="auto"/>
            <w:tcMar>
              <w:top w:w="38" w:type="dxa"/>
              <w:left w:w="75" w:type="dxa"/>
              <w:bottom w:w="38" w:type="dxa"/>
              <w:right w:w="75" w:type="dxa"/>
            </w:tcMar>
            <w:vAlign w:val="center"/>
          </w:tcPr>
          <w:p w14:paraId="65539FCF">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天津市政工程设计研究总院有限公司</w:t>
            </w:r>
          </w:p>
        </w:tc>
        <w:tc>
          <w:tcPr>
            <w:tcW w:w="3916" w:type="pct"/>
            <w:shd w:val="clear" w:color="auto" w:fill="auto"/>
            <w:tcMar>
              <w:top w:w="38" w:type="dxa"/>
              <w:left w:w="75" w:type="dxa"/>
              <w:bottom w:w="38" w:type="dxa"/>
              <w:right w:w="75" w:type="dxa"/>
            </w:tcMar>
            <w:vAlign w:val="center"/>
          </w:tcPr>
          <w:p w14:paraId="0307F103">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满足招标文件要求。</w:t>
            </w:r>
          </w:p>
        </w:tc>
      </w:tr>
    </w:tbl>
    <w:p w14:paraId="5BACE694">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4.（1）中标候选人企业业绩</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313"/>
        <w:gridCol w:w="1910"/>
        <w:gridCol w:w="2451"/>
        <w:gridCol w:w="1370"/>
        <w:gridCol w:w="2409"/>
      </w:tblGrid>
      <w:tr w14:paraId="5FEF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85" w:type="pct"/>
            <w:shd w:val="clear" w:color="auto" w:fill="F7F7F7"/>
            <w:tcMar>
              <w:top w:w="38" w:type="dxa"/>
              <w:left w:w="75" w:type="dxa"/>
              <w:bottom w:w="38" w:type="dxa"/>
              <w:right w:w="75" w:type="dxa"/>
            </w:tcMar>
            <w:vAlign w:val="center"/>
          </w:tcPr>
          <w:p w14:paraId="0B8E6479">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序号</w:t>
            </w:r>
          </w:p>
        </w:tc>
        <w:tc>
          <w:tcPr>
            <w:tcW w:w="1129" w:type="pct"/>
            <w:shd w:val="clear" w:color="auto" w:fill="F7F7F7"/>
            <w:tcMar>
              <w:top w:w="38" w:type="dxa"/>
              <w:left w:w="75" w:type="dxa"/>
              <w:bottom w:w="38" w:type="dxa"/>
              <w:right w:w="75" w:type="dxa"/>
            </w:tcMar>
            <w:vAlign w:val="center"/>
          </w:tcPr>
          <w:p w14:paraId="7B9EC307">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中标候选人名称</w:t>
            </w:r>
          </w:p>
        </w:tc>
        <w:tc>
          <w:tcPr>
            <w:tcW w:w="1449" w:type="pct"/>
            <w:shd w:val="clear" w:color="auto" w:fill="F7F7F7"/>
            <w:tcMar>
              <w:top w:w="38" w:type="dxa"/>
              <w:left w:w="75" w:type="dxa"/>
              <w:bottom w:w="38" w:type="dxa"/>
              <w:right w:w="75" w:type="dxa"/>
            </w:tcMar>
            <w:vAlign w:val="center"/>
          </w:tcPr>
          <w:p w14:paraId="4C42E4C3">
            <w:pPr>
              <w:keepNext w:val="0"/>
              <w:keepLines w:val="0"/>
              <w:widowControl/>
              <w:suppressLineNumbers w:val="0"/>
              <w:wordWrap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业绩名称</w:t>
            </w:r>
          </w:p>
        </w:tc>
        <w:tc>
          <w:tcPr>
            <w:tcW w:w="810" w:type="pct"/>
            <w:shd w:val="clear" w:color="auto" w:fill="F7F7F7"/>
            <w:tcMar>
              <w:top w:w="38" w:type="dxa"/>
              <w:left w:w="75" w:type="dxa"/>
              <w:bottom w:w="38" w:type="dxa"/>
              <w:right w:w="75" w:type="dxa"/>
            </w:tcMar>
            <w:vAlign w:val="center"/>
          </w:tcPr>
          <w:p w14:paraId="605A127D">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建设单位</w:t>
            </w:r>
          </w:p>
        </w:tc>
        <w:tc>
          <w:tcPr>
            <w:tcW w:w="1424" w:type="pct"/>
            <w:shd w:val="clear" w:color="auto" w:fill="F7F7F7"/>
            <w:tcMar>
              <w:top w:w="38" w:type="dxa"/>
              <w:left w:w="75" w:type="dxa"/>
              <w:bottom w:w="38" w:type="dxa"/>
              <w:right w:w="75" w:type="dxa"/>
            </w:tcMar>
            <w:vAlign w:val="center"/>
          </w:tcPr>
          <w:p w14:paraId="5EEE8402">
            <w:pPr>
              <w:pStyle w:val="2"/>
              <w:keepNext w:val="0"/>
              <w:keepLines w:val="0"/>
              <w:widowControl/>
              <w:suppressLineNumbers w:val="0"/>
              <w:wordWrap w:val="0"/>
              <w:spacing w:before="38" w:beforeAutospacing="0" w:after="38" w:afterAutospacing="0"/>
              <w:ind w:left="0" w:right="0"/>
              <w:jc w:val="center"/>
              <w:rPr>
                <w:rFonts w:hint="eastAsia" w:ascii="宋体" w:hAnsi="宋体" w:eastAsia="宋体" w:cs="宋体"/>
              </w:rPr>
            </w:pPr>
            <w:r>
              <w:rPr>
                <w:rFonts w:hint="eastAsia" w:ascii="宋体" w:hAnsi="宋体" w:eastAsia="宋体" w:cs="宋体"/>
                <w:b/>
                <w:bCs/>
                <w:i w:val="0"/>
                <w:iCs w:val="0"/>
                <w:caps w:val="0"/>
                <w:color w:val="000000"/>
                <w:spacing w:val="0"/>
                <w:sz w:val="12"/>
                <w:szCs w:val="12"/>
              </w:rPr>
              <w:t>成果验收或鉴定时间或登记时间</w:t>
            </w:r>
          </w:p>
        </w:tc>
      </w:tr>
      <w:tr w14:paraId="1C0C5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85" w:type="pct"/>
            <w:shd w:val="clear" w:color="auto" w:fill="auto"/>
            <w:tcMar>
              <w:top w:w="38" w:type="dxa"/>
              <w:left w:w="75" w:type="dxa"/>
              <w:bottom w:w="38" w:type="dxa"/>
              <w:right w:w="75" w:type="dxa"/>
            </w:tcMar>
            <w:vAlign w:val="center"/>
          </w:tcPr>
          <w:p w14:paraId="3D266A54">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1</w:t>
            </w:r>
          </w:p>
        </w:tc>
        <w:tc>
          <w:tcPr>
            <w:tcW w:w="1129" w:type="pct"/>
            <w:shd w:val="clear" w:color="auto" w:fill="auto"/>
            <w:tcMar>
              <w:top w:w="38" w:type="dxa"/>
              <w:left w:w="75" w:type="dxa"/>
              <w:bottom w:w="38" w:type="dxa"/>
              <w:right w:w="75" w:type="dxa"/>
            </w:tcMar>
            <w:vAlign w:val="center"/>
          </w:tcPr>
          <w:p w14:paraId="7B4F58FF">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天津市交通科学研究院</w:t>
            </w:r>
          </w:p>
        </w:tc>
        <w:tc>
          <w:tcPr>
            <w:tcW w:w="1449" w:type="pct"/>
            <w:shd w:val="clear" w:color="auto" w:fill="auto"/>
            <w:tcMar>
              <w:top w:w="38" w:type="dxa"/>
              <w:left w:w="75" w:type="dxa"/>
              <w:bottom w:w="38" w:type="dxa"/>
              <w:right w:w="75" w:type="dxa"/>
            </w:tcMar>
            <w:vAlign w:val="center"/>
          </w:tcPr>
          <w:p w14:paraId="4E6D9EE3">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道路低碳环保建设关键技术研究及推广应用</w:t>
            </w:r>
          </w:p>
        </w:tc>
        <w:tc>
          <w:tcPr>
            <w:tcW w:w="810" w:type="pct"/>
            <w:shd w:val="clear" w:color="auto" w:fill="auto"/>
            <w:tcMar>
              <w:top w:w="38" w:type="dxa"/>
              <w:left w:w="75" w:type="dxa"/>
              <w:bottom w:w="38" w:type="dxa"/>
              <w:right w:w="75" w:type="dxa"/>
            </w:tcMar>
            <w:vAlign w:val="center"/>
          </w:tcPr>
          <w:p w14:paraId="61657D44">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w:t>
            </w:r>
          </w:p>
        </w:tc>
        <w:tc>
          <w:tcPr>
            <w:tcW w:w="1424" w:type="pct"/>
            <w:shd w:val="clear" w:color="auto" w:fill="auto"/>
            <w:tcMar>
              <w:top w:w="38" w:type="dxa"/>
              <w:left w:w="75" w:type="dxa"/>
              <w:bottom w:w="38" w:type="dxa"/>
              <w:right w:w="75" w:type="dxa"/>
            </w:tcMar>
            <w:vAlign w:val="center"/>
          </w:tcPr>
          <w:p w14:paraId="7A09ADF0">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2023.7.21</w:t>
            </w:r>
          </w:p>
        </w:tc>
      </w:tr>
      <w:tr w14:paraId="707C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85" w:type="pct"/>
            <w:shd w:val="clear" w:color="auto" w:fill="auto"/>
            <w:tcMar>
              <w:top w:w="38" w:type="dxa"/>
              <w:left w:w="75" w:type="dxa"/>
              <w:bottom w:w="38" w:type="dxa"/>
              <w:right w:w="75" w:type="dxa"/>
            </w:tcMar>
            <w:vAlign w:val="center"/>
          </w:tcPr>
          <w:p w14:paraId="637AD247">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w:t>
            </w:r>
          </w:p>
        </w:tc>
        <w:tc>
          <w:tcPr>
            <w:tcW w:w="1129" w:type="pct"/>
            <w:shd w:val="clear" w:color="auto" w:fill="auto"/>
            <w:tcMar>
              <w:top w:w="38" w:type="dxa"/>
              <w:left w:w="75" w:type="dxa"/>
              <w:bottom w:w="38" w:type="dxa"/>
              <w:right w:w="75" w:type="dxa"/>
            </w:tcMar>
            <w:vAlign w:val="center"/>
          </w:tcPr>
          <w:p w14:paraId="7F4988B2">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天津市政工程设计研究总院有限公司</w:t>
            </w:r>
          </w:p>
        </w:tc>
        <w:tc>
          <w:tcPr>
            <w:tcW w:w="1449" w:type="pct"/>
            <w:shd w:val="clear" w:color="auto" w:fill="auto"/>
            <w:tcMar>
              <w:top w:w="38" w:type="dxa"/>
              <w:left w:w="75" w:type="dxa"/>
              <w:bottom w:w="38" w:type="dxa"/>
              <w:right w:w="75" w:type="dxa"/>
            </w:tcMar>
            <w:vAlign w:val="center"/>
          </w:tcPr>
          <w:p w14:paraId="28D9C459">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天津港集疏运专用货运通道全天候畅通保障关键技术研究与示范</w:t>
            </w:r>
          </w:p>
        </w:tc>
        <w:tc>
          <w:tcPr>
            <w:tcW w:w="810" w:type="pct"/>
            <w:shd w:val="clear" w:color="auto" w:fill="auto"/>
            <w:tcMar>
              <w:top w:w="38" w:type="dxa"/>
              <w:left w:w="75" w:type="dxa"/>
              <w:bottom w:w="38" w:type="dxa"/>
              <w:right w:w="75" w:type="dxa"/>
            </w:tcMar>
            <w:vAlign w:val="center"/>
          </w:tcPr>
          <w:p w14:paraId="3C7B263F">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天津市交通运输委员会</w:t>
            </w:r>
          </w:p>
        </w:tc>
        <w:tc>
          <w:tcPr>
            <w:tcW w:w="1424" w:type="pct"/>
            <w:shd w:val="clear" w:color="auto" w:fill="auto"/>
            <w:tcMar>
              <w:top w:w="38" w:type="dxa"/>
              <w:left w:w="75" w:type="dxa"/>
              <w:bottom w:w="38" w:type="dxa"/>
              <w:right w:w="75" w:type="dxa"/>
            </w:tcMar>
            <w:vAlign w:val="center"/>
          </w:tcPr>
          <w:p w14:paraId="0B088F1E">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2023.10.27</w:t>
            </w:r>
          </w:p>
        </w:tc>
      </w:tr>
      <w:tr w14:paraId="07FB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85" w:type="pct"/>
            <w:shd w:val="clear" w:color="auto" w:fill="auto"/>
            <w:tcMar>
              <w:top w:w="38" w:type="dxa"/>
              <w:left w:w="75" w:type="dxa"/>
              <w:bottom w:w="38" w:type="dxa"/>
              <w:right w:w="75" w:type="dxa"/>
            </w:tcMar>
            <w:vAlign w:val="center"/>
          </w:tcPr>
          <w:p w14:paraId="6ACBA8E0">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3</w:t>
            </w:r>
          </w:p>
        </w:tc>
        <w:tc>
          <w:tcPr>
            <w:tcW w:w="1129" w:type="pct"/>
            <w:shd w:val="clear" w:color="auto" w:fill="auto"/>
            <w:tcMar>
              <w:top w:w="38" w:type="dxa"/>
              <w:left w:w="75" w:type="dxa"/>
              <w:bottom w:w="38" w:type="dxa"/>
              <w:right w:w="75" w:type="dxa"/>
            </w:tcMar>
            <w:vAlign w:val="center"/>
          </w:tcPr>
          <w:p w14:paraId="5B0827A8">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天津市政工程设计研究总院有限公司</w:t>
            </w:r>
          </w:p>
        </w:tc>
        <w:tc>
          <w:tcPr>
            <w:tcW w:w="1449" w:type="pct"/>
            <w:shd w:val="clear" w:color="auto" w:fill="auto"/>
            <w:tcMar>
              <w:top w:w="38" w:type="dxa"/>
              <w:left w:w="75" w:type="dxa"/>
              <w:bottom w:w="38" w:type="dxa"/>
              <w:right w:w="75" w:type="dxa"/>
            </w:tcMar>
            <w:vAlign w:val="center"/>
          </w:tcPr>
          <w:p w14:paraId="2C67327D">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面向极端天气的高速公路重大事故预警及应急技术研究</w:t>
            </w:r>
          </w:p>
        </w:tc>
        <w:tc>
          <w:tcPr>
            <w:tcW w:w="810" w:type="pct"/>
            <w:shd w:val="clear" w:color="auto" w:fill="auto"/>
            <w:tcMar>
              <w:top w:w="38" w:type="dxa"/>
              <w:left w:w="75" w:type="dxa"/>
              <w:bottom w:w="38" w:type="dxa"/>
              <w:right w:w="75" w:type="dxa"/>
            </w:tcMar>
            <w:vAlign w:val="center"/>
          </w:tcPr>
          <w:p w14:paraId="32814A1B">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天津市交通运输委员会</w:t>
            </w:r>
          </w:p>
        </w:tc>
        <w:tc>
          <w:tcPr>
            <w:tcW w:w="1424" w:type="pct"/>
            <w:shd w:val="clear" w:color="auto" w:fill="auto"/>
            <w:tcMar>
              <w:top w:w="38" w:type="dxa"/>
              <w:left w:w="75" w:type="dxa"/>
              <w:bottom w:w="38" w:type="dxa"/>
              <w:right w:w="75" w:type="dxa"/>
            </w:tcMar>
            <w:vAlign w:val="center"/>
          </w:tcPr>
          <w:p w14:paraId="04740195">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2024.11.12</w:t>
            </w:r>
          </w:p>
        </w:tc>
      </w:tr>
      <w:tr w14:paraId="26A4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85" w:type="pct"/>
            <w:shd w:val="clear" w:color="auto" w:fill="auto"/>
            <w:tcMar>
              <w:top w:w="38" w:type="dxa"/>
              <w:left w:w="75" w:type="dxa"/>
              <w:bottom w:w="38" w:type="dxa"/>
              <w:right w:w="75" w:type="dxa"/>
            </w:tcMar>
            <w:vAlign w:val="center"/>
          </w:tcPr>
          <w:p w14:paraId="1C70560C">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4</w:t>
            </w:r>
          </w:p>
        </w:tc>
        <w:tc>
          <w:tcPr>
            <w:tcW w:w="1129" w:type="pct"/>
            <w:shd w:val="clear" w:color="auto" w:fill="auto"/>
            <w:tcMar>
              <w:top w:w="38" w:type="dxa"/>
              <w:left w:w="75" w:type="dxa"/>
              <w:bottom w:w="38" w:type="dxa"/>
              <w:right w:w="75" w:type="dxa"/>
            </w:tcMar>
            <w:vAlign w:val="center"/>
          </w:tcPr>
          <w:p w14:paraId="33E907DA">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河北工业大学</w:t>
            </w:r>
          </w:p>
        </w:tc>
        <w:tc>
          <w:tcPr>
            <w:tcW w:w="1449" w:type="pct"/>
            <w:shd w:val="clear" w:color="auto" w:fill="auto"/>
            <w:tcMar>
              <w:top w:w="38" w:type="dxa"/>
              <w:left w:w="75" w:type="dxa"/>
              <w:bottom w:w="38" w:type="dxa"/>
              <w:right w:w="75" w:type="dxa"/>
            </w:tcMar>
            <w:vAlign w:val="center"/>
          </w:tcPr>
          <w:p w14:paraId="16F3D100">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交通循环荷载下分级台阶式加筋挡土墙工作性能研究</w:t>
            </w:r>
          </w:p>
        </w:tc>
        <w:tc>
          <w:tcPr>
            <w:tcW w:w="810" w:type="pct"/>
            <w:shd w:val="clear" w:color="auto" w:fill="auto"/>
            <w:tcMar>
              <w:top w:w="38" w:type="dxa"/>
              <w:left w:w="75" w:type="dxa"/>
              <w:bottom w:w="38" w:type="dxa"/>
              <w:right w:w="75" w:type="dxa"/>
            </w:tcMar>
            <w:vAlign w:val="center"/>
          </w:tcPr>
          <w:p w14:paraId="1C84AD37">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河北省自然科学基金委员会办公室</w:t>
            </w:r>
          </w:p>
        </w:tc>
        <w:tc>
          <w:tcPr>
            <w:tcW w:w="1424" w:type="pct"/>
            <w:shd w:val="clear" w:color="auto" w:fill="auto"/>
            <w:tcMar>
              <w:top w:w="38" w:type="dxa"/>
              <w:left w:w="75" w:type="dxa"/>
              <w:bottom w:w="38" w:type="dxa"/>
              <w:right w:w="75" w:type="dxa"/>
            </w:tcMar>
            <w:vAlign w:val="center"/>
          </w:tcPr>
          <w:p w14:paraId="25E45874">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2021.8.3</w:t>
            </w:r>
          </w:p>
        </w:tc>
      </w:tr>
      <w:tr w14:paraId="6965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85" w:type="pct"/>
            <w:shd w:val="clear" w:color="auto" w:fill="auto"/>
            <w:tcMar>
              <w:top w:w="38" w:type="dxa"/>
              <w:left w:w="75" w:type="dxa"/>
              <w:bottom w:w="38" w:type="dxa"/>
              <w:right w:w="75" w:type="dxa"/>
            </w:tcMar>
            <w:vAlign w:val="center"/>
          </w:tcPr>
          <w:p w14:paraId="4524FBE8">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5</w:t>
            </w:r>
          </w:p>
        </w:tc>
        <w:tc>
          <w:tcPr>
            <w:tcW w:w="1129" w:type="pct"/>
            <w:shd w:val="clear" w:color="auto" w:fill="auto"/>
            <w:tcMar>
              <w:top w:w="38" w:type="dxa"/>
              <w:left w:w="75" w:type="dxa"/>
              <w:bottom w:w="38" w:type="dxa"/>
              <w:right w:w="75" w:type="dxa"/>
            </w:tcMar>
            <w:vAlign w:val="center"/>
          </w:tcPr>
          <w:p w14:paraId="049FDF71">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河北工业大学</w:t>
            </w:r>
          </w:p>
        </w:tc>
        <w:tc>
          <w:tcPr>
            <w:tcW w:w="1449" w:type="pct"/>
            <w:shd w:val="clear" w:color="auto" w:fill="auto"/>
            <w:tcMar>
              <w:top w:w="38" w:type="dxa"/>
              <w:left w:w="75" w:type="dxa"/>
              <w:bottom w:w="38" w:type="dxa"/>
              <w:right w:w="75" w:type="dxa"/>
            </w:tcMar>
            <w:vAlign w:val="center"/>
          </w:tcPr>
          <w:p w14:paraId="4376B4B3">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新型尾矿基地聚物半刚性路面基层材料的性能研究</w:t>
            </w:r>
          </w:p>
        </w:tc>
        <w:tc>
          <w:tcPr>
            <w:tcW w:w="810" w:type="pct"/>
            <w:shd w:val="clear" w:color="auto" w:fill="auto"/>
            <w:tcMar>
              <w:top w:w="38" w:type="dxa"/>
              <w:left w:w="75" w:type="dxa"/>
              <w:bottom w:w="38" w:type="dxa"/>
              <w:right w:w="75" w:type="dxa"/>
            </w:tcMar>
            <w:vAlign w:val="center"/>
          </w:tcPr>
          <w:p w14:paraId="3A874F01">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河北省自然科学基金委员会</w:t>
            </w:r>
          </w:p>
        </w:tc>
        <w:tc>
          <w:tcPr>
            <w:tcW w:w="1424" w:type="pct"/>
            <w:shd w:val="clear" w:color="auto" w:fill="auto"/>
            <w:tcMar>
              <w:top w:w="38" w:type="dxa"/>
              <w:left w:w="75" w:type="dxa"/>
              <w:bottom w:w="38" w:type="dxa"/>
              <w:right w:w="75" w:type="dxa"/>
            </w:tcMar>
            <w:vAlign w:val="center"/>
          </w:tcPr>
          <w:p w14:paraId="51908CD3">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2022.8.5</w:t>
            </w:r>
          </w:p>
        </w:tc>
      </w:tr>
      <w:tr w14:paraId="2D18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85" w:type="pct"/>
            <w:shd w:val="clear" w:color="auto" w:fill="auto"/>
            <w:tcMar>
              <w:top w:w="38" w:type="dxa"/>
              <w:left w:w="75" w:type="dxa"/>
              <w:bottom w:w="38" w:type="dxa"/>
              <w:right w:w="75" w:type="dxa"/>
            </w:tcMar>
            <w:vAlign w:val="center"/>
          </w:tcPr>
          <w:p w14:paraId="228085CC">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6</w:t>
            </w:r>
          </w:p>
        </w:tc>
        <w:tc>
          <w:tcPr>
            <w:tcW w:w="1129" w:type="pct"/>
            <w:shd w:val="clear" w:color="auto" w:fill="auto"/>
            <w:tcMar>
              <w:top w:w="38" w:type="dxa"/>
              <w:left w:w="75" w:type="dxa"/>
              <w:bottom w:w="38" w:type="dxa"/>
              <w:right w:w="75" w:type="dxa"/>
            </w:tcMar>
            <w:vAlign w:val="center"/>
          </w:tcPr>
          <w:p w14:paraId="3BF57F29">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天津市交通科学研究院</w:t>
            </w:r>
          </w:p>
        </w:tc>
        <w:tc>
          <w:tcPr>
            <w:tcW w:w="1449" w:type="pct"/>
            <w:shd w:val="clear" w:color="auto" w:fill="auto"/>
            <w:tcMar>
              <w:top w:w="38" w:type="dxa"/>
              <w:left w:w="75" w:type="dxa"/>
              <w:bottom w:w="38" w:type="dxa"/>
              <w:right w:w="75" w:type="dxa"/>
            </w:tcMar>
            <w:vAlign w:val="center"/>
          </w:tcPr>
          <w:p w14:paraId="5C13EF63">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改性泡沫沥青冷再生技术研究</w:t>
            </w:r>
          </w:p>
        </w:tc>
        <w:tc>
          <w:tcPr>
            <w:tcW w:w="810" w:type="pct"/>
            <w:shd w:val="clear" w:color="auto" w:fill="auto"/>
            <w:tcMar>
              <w:top w:w="38" w:type="dxa"/>
              <w:left w:w="75" w:type="dxa"/>
              <w:bottom w:w="38" w:type="dxa"/>
              <w:right w:w="75" w:type="dxa"/>
            </w:tcMar>
            <w:vAlign w:val="center"/>
          </w:tcPr>
          <w:p w14:paraId="0E68DE83">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天津市交通运输委员会</w:t>
            </w:r>
          </w:p>
        </w:tc>
        <w:tc>
          <w:tcPr>
            <w:tcW w:w="1424" w:type="pct"/>
            <w:shd w:val="clear" w:color="auto" w:fill="auto"/>
            <w:tcMar>
              <w:top w:w="38" w:type="dxa"/>
              <w:left w:w="75" w:type="dxa"/>
              <w:bottom w:w="38" w:type="dxa"/>
              <w:right w:w="75" w:type="dxa"/>
            </w:tcMar>
            <w:vAlign w:val="center"/>
          </w:tcPr>
          <w:p w14:paraId="70BAE530">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2023.2.17</w:t>
            </w:r>
          </w:p>
        </w:tc>
      </w:tr>
      <w:tr w14:paraId="3AEC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85" w:type="pct"/>
            <w:shd w:val="clear" w:color="auto" w:fill="auto"/>
            <w:tcMar>
              <w:top w:w="38" w:type="dxa"/>
              <w:left w:w="75" w:type="dxa"/>
              <w:bottom w:w="38" w:type="dxa"/>
              <w:right w:w="75" w:type="dxa"/>
            </w:tcMar>
            <w:vAlign w:val="center"/>
          </w:tcPr>
          <w:p w14:paraId="519D2098">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7</w:t>
            </w:r>
          </w:p>
        </w:tc>
        <w:tc>
          <w:tcPr>
            <w:tcW w:w="1129" w:type="pct"/>
            <w:shd w:val="clear" w:color="auto" w:fill="auto"/>
            <w:tcMar>
              <w:top w:w="38" w:type="dxa"/>
              <w:left w:w="75" w:type="dxa"/>
              <w:bottom w:w="38" w:type="dxa"/>
              <w:right w:w="75" w:type="dxa"/>
            </w:tcMar>
            <w:vAlign w:val="center"/>
          </w:tcPr>
          <w:p w14:paraId="6A79DA41">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天津市交通科学研究院</w:t>
            </w:r>
          </w:p>
        </w:tc>
        <w:tc>
          <w:tcPr>
            <w:tcW w:w="1449" w:type="pct"/>
            <w:shd w:val="clear" w:color="auto" w:fill="auto"/>
            <w:tcMar>
              <w:top w:w="38" w:type="dxa"/>
              <w:left w:w="75" w:type="dxa"/>
              <w:bottom w:w="38" w:type="dxa"/>
              <w:right w:w="75" w:type="dxa"/>
            </w:tcMar>
            <w:vAlign w:val="center"/>
          </w:tcPr>
          <w:p w14:paraId="23BD65BE">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聚合物快速修补材料在路面养护中的应用技术研究</w:t>
            </w:r>
          </w:p>
        </w:tc>
        <w:tc>
          <w:tcPr>
            <w:tcW w:w="810" w:type="pct"/>
            <w:shd w:val="clear" w:color="auto" w:fill="auto"/>
            <w:tcMar>
              <w:top w:w="38" w:type="dxa"/>
              <w:left w:w="75" w:type="dxa"/>
              <w:bottom w:w="38" w:type="dxa"/>
              <w:right w:w="75" w:type="dxa"/>
            </w:tcMar>
            <w:vAlign w:val="center"/>
          </w:tcPr>
          <w:p w14:paraId="6B8D62A1">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天津市交通运输委员会</w:t>
            </w:r>
          </w:p>
        </w:tc>
        <w:tc>
          <w:tcPr>
            <w:tcW w:w="1424" w:type="pct"/>
            <w:shd w:val="clear" w:color="auto" w:fill="auto"/>
            <w:tcMar>
              <w:top w:w="38" w:type="dxa"/>
              <w:left w:w="75" w:type="dxa"/>
              <w:bottom w:w="38" w:type="dxa"/>
              <w:right w:w="75" w:type="dxa"/>
            </w:tcMar>
            <w:vAlign w:val="center"/>
          </w:tcPr>
          <w:p w14:paraId="4F6B0DFE">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2024年</w:t>
            </w:r>
          </w:p>
        </w:tc>
      </w:tr>
      <w:tr w14:paraId="3CCE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85" w:type="pct"/>
            <w:shd w:val="clear" w:color="auto" w:fill="auto"/>
            <w:tcMar>
              <w:top w:w="38" w:type="dxa"/>
              <w:left w:w="75" w:type="dxa"/>
              <w:bottom w:w="38" w:type="dxa"/>
              <w:right w:w="75" w:type="dxa"/>
            </w:tcMar>
            <w:vAlign w:val="center"/>
          </w:tcPr>
          <w:p w14:paraId="61D775C6">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8</w:t>
            </w:r>
          </w:p>
        </w:tc>
        <w:tc>
          <w:tcPr>
            <w:tcW w:w="1129" w:type="pct"/>
            <w:shd w:val="clear" w:color="auto" w:fill="auto"/>
            <w:tcMar>
              <w:top w:w="38" w:type="dxa"/>
              <w:left w:w="75" w:type="dxa"/>
              <w:bottom w:w="38" w:type="dxa"/>
              <w:right w:w="75" w:type="dxa"/>
            </w:tcMar>
            <w:vAlign w:val="center"/>
          </w:tcPr>
          <w:p w14:paraId="756497FC">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天津市交通科学研究院</w:t>
            </w:r>
          </w:p>
        </w:tc>
        <w:tc>
          <w:tcPr>
            <w:tcW w:w="1449" w:type="pct"/>
            <w:shd w:val="clear" w:color="auto" w:fill="auto"/>
            <w:tcMar>
              <w:top w:w="38" w:type="dxa"/>
              <w:left w:w="75" w:type="dxa"/>
              <w:bottom w:w="38" w:type="dxa"/>
              <w:right w:w="75" w:type="dxa"/>
            </w:tcMar>
            <w:vAlign w:val="center"/>
          </w:tcPr>
          <w:p w14:paraId="7F27989B">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半刚性沥青路面基层病害无损检测与非开挖加固修复技术研究</w:t>
            </w:r>
          </w:p>
        </w:tc>
        <w:tc>
          <w:tcPr>
            <w:tcW w:w="810" w:type="pct"/>
            <w:shd w:val="clear" w:color="auto" w:fill="auto"/>
            <w:tcMar>
              <w:top w:w="38" w:type="dxa"/>
              <w:left w:w="75" w:type="dxa"/>
              <w:bottom w:w="38" w:type="dxa"/>
              <w:right w:w="75" w:type="dxa"/>
            </w:tcMar>
            <w:vAlign w:val="center"/>
          </w:tcPr>
          <w:p w14:paraId="4CFF5D49">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天津市交通运输委员会</w:t>
            </w:r>
          </w:p>
        </w:tc>
        <w:tc>
          <w:tcPr>
            <w:tcW w:w="1424" w:type="pct"/>
            <w:shd w:val="clear" w:color="auto" w:fill="auto"/>
            <w:tcMar>
              <w:top w:w="38" w:type="dxa"/>
              <w:left w:w="75" w:type="dxa"/>
              <w:bottom w:w="38" w:type="dxa"/>
              <w:right w:w="75" w:type="dxa"/>
            </w:tcMar>
            <w:vAlign w:val="center"/>
          </w:tcPr>
          <w:p w14:paraId="05F3F4BB">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2025.1.7</w:t>
            </w:r>
          </w:p>
        </w:tc>
      </w:tr>
    </w:tbl>
    <w:p w14:paraId="64D984C1">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4.（2）中标候选人项目负责人业绩</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274"/>
        <w:gridCol w:w="1790"/>
        <w:gridCol w:w="1133"/>
        <w:gridCol w:w="2243"/>
        <w:gridCol w:w="1600"/>
        <w:gridCol w:w="1413"/>
      </w:tblGrid>
      <w:tr w14:paraId="7882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62" w:type="pct"/>
            <w:shd w:val="clear" w:color="auto" w:fill="F7F7F7"/>
            <w:tcMar>
              <w:top w:w="38" w:type="dxa"/>
              <w:left w:w="75" w:type="dxa"/>
              <w:bottom w:w="38" w:type="dxa"/>
              <w:right w:w="75" w:type="dxa"/>
            </w:tcMar>
            <w:vAlign w:val="center"/>
          </w:tcPr>
          <w:p w14:paraId="48B12C16">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序号</w:t>
            </w:r>
          </w:p>
        </w:tc>
        <w:tc>
          <w:tcPr>
            <w:tcW w:w="1058" w:type="pct"/>
            <w:shd w:val="clear" w:color="auto" w:fill="F7F7F7"/>
            <w:tcMar>
              <w:top w:w="38" w:type="dxa"/>
              <w:left w:w="75" w:type="dxa"/>
              <w:bottom w:w="38" w:type="dxa"/>
              <w:right w:w="75" w:type="dxa"/>
            </w:tcMar>
            <w:vAlign w:val="center"/>
          </w:tcPr>
          <w:p w14:paraId="31D52857">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中标候选人名称</w:t>
            </w:r>
          </w:p>
        </w:tc>
        <w:tc>
          <w:tcPr>
            <w:tcW w:w="670" w:type="pct"/>
            <w:shd w:val="clear" w:color="auto" w:fill="F7F7F7"/>
            <w:tcMar>
              <w:top w:w="38" w:type="dxa"/>
              <w:left w:w="75" w:type="dxa"/>
              <w:bottom w:w="38" w:type="dxa"/>
              <w:right w:w="75" w:type="dxa"/>
            </w:tcMar>
            <w:vAlign w:val="center"/>
          </w:tcPr>
          <w:p w14:paraId="3C26A66D">
            <w:pPr>
              <w:keepNext w:val="0"/>
              <w:keepLines w:val="0"/>
              <w:widowControl/>
              <w:suppressLineNumbers w:val="0"/>
              <w:wordWrap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项目负责人（技术负责人）</w:t>
            </w:r>
          </w:p>
        </w:tc>
        <w:tc>
          <w:tcPr>
            <w:tcW w:w="1326" w:type="pct"/>
            <w:shd w:val="clear" w:color="auto" w:fill="F7F7F7"/>
            <w:tcMar>
              <w:top w:w="38" w:type="dxa"/>
              <w:left w:w="75" w:type="dxa"/>
              <w:bottom w:w="38" w:type="dxa"/>
              <w:right w:w="75" w:type="dxa"/>
            </w:tcMar>
            <w:vAlign w:val="center"/>
          </w:tcPr>
          <w:p w14:paraId="74A90AE9">
            <w:pPr>
              <w:keepNext w:val="0"/>
              <w:keepLines w:val="0"/>
              <w:widowControl/>
              <w:suppressLineNumbers w:val="0"/>
              <w:wordWrap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业绩名称</w:t>
            </w:r>
          </w:p>
        </w:tc>
        <w:tc>
          <w:tcPr>
            <w:tcW w:w="946" w:type="pct"/>
            <w:shd w:val="clear" w:color="auto" w:fill="F7F7F7"/>
            <w:tcMar>
              <w:top w:w="38" w:type="dxa"/>
              <w:left w:w="75" w:type="dxa"/>
              <w:bottom w:w="38" w:type="dxa"/>
              <w:right w:w="75" w:type="dxa"/>
            </w:tcMar>
            <w:vAlign w:val="center"/>
          </w:tcPr>
          <w:p w14:paraId="701D242B">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建设单位</w:t>
            </w:r>
          </w:p>
        </w:tc>
        <w:tc>
          <w:tcPr>
            <w:tcW w:w="835" w:type="pct"/>
            <w:shd w:val="clear" w:color="auto" w:fill="F7F7F7"/>
            <w:tcMar>
              <w:top w:w="38" w:type="dxa"/>
              <w:left w:w="75" w:type="dxa"/>
              <w:bottom w:w="38" w:type="dxa"/>
              <w:right w:w="75" w:type="dxa"/>
            </w:tcMar>
            <w:vAlign w:val="center"/>
          </w:tcPr>
          <w:p w14:paraId="7E1B0AAD">
            <w:pPr>
              <w:keepNext w:val="0"/>
              <w:keepLines w:val="0"/>
              <w:widowControl/>
              <w:suppressLineNumbers w:val="0"/>
              <w:wordWrap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成果验收或鉴定时间或登记时间</w:t>
            </w:r>
          </w:p>
        </w:tc>
      </w:tr>
      <w:tr w14:paraId="0715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62" w:type="pct"/>
            <w:shd w:val="clear" w:color="auto" w:fill="auto"/>
            <w:tcMar>
              <w:top w:w="38" w:type="dxa"/>
              <w:left w:w="75" w:type="dxa"/>
              <w:bottom w:w="38" w:type="dxa"/>
              <w:right w:w="75" w:type="dxa"/>
            </w:tcMar>
            <w:vAlign w:val="center"/>
          </w:tcPr>
          <w:p w14:paraId="51AB364B">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1</w:t>
            </w:r>
          </w:p>
        </w:tc>
        <w:tc>
          <w:tcPr>
            <w:tcW w:w="1058" w:type="pct"/>
            <w:shd w:val="clear" w:color="auto" w:fill="auto"/>
            <w:tcMar>
              <w:top w:w="38" w:type="dxa"/>
              <w:left w:w="75" w:type="dxa"/>
              <w:bottom w:w="38" w:type="dxa"/>
              <w:right w:w="75" w:type="dxa"/>
            </w:tcMar>
            <w:vAlign w:val="center"/>
          </w:tcPr>
          <w:p w14:paraId="1B6DB1FF">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河北工业大学</w:t>
            </w:r>
          </w:p>
        </w:tc>
        <w:tc>
          <w:tcPr>
            <w:tcW w:w="670" w:type="pct"/>
            <w:shd w:val="clear" w:color="auto" w:fill="auto"/>
            <w:tcMar>
              <w:top w:w="38" w:type="dxa"/>
              <w:left w:w="75" w:type="dxa"/>
              <w:bottom w:w="38" w:type="dxa"/>
              <w:right w:w="75" w:type="dxa"/>
            </w:tcMar>
            <w:vAlign w:val="center"/>
          </w:tcPr>
          <w:p w14:paraId="2E121081">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肖成志</w:t>
            </w:r>
          </w:p>
        </w:tc>
        <w:tc>
          <w:tcPr>
            <w:tcW w:w="1326" w:type="pct"/>
            <w:shd w:val="clear" w:color="auto" w:fill="auto"/>
            <w:tcMar>
              <w:top w:w="38" w:type="dxa"/>
              <w:left w:w="75" w:type="dxa"/>
              <w:bottom w:w="38" w:type="dxa"/>
              <w:right w:w="75" w:type="dxa"/>
            </w:tcMar>
            <w:vAlign w:val="center"/>
          </w:tcPr>
          <w:p w14:paraId="3E1D8678">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交通循环荷载下分级台阶式加筋挡土墙工作性能研究</w:t>
            </w:r>
          </w:p>
        </w:tc>
        <w:tc>
          <w:tcPr>
            <w:tcW w:w="946" w:type="pct"/>
            <w:shd w:val="clear" w:color="auto" w:fill="auto"/>
            <w:tcMar>
              <w:top w:w="38" w:type="dxa"/>
              <w:left w:w="75" w:type="dxa"/>
              <w:bottom w:w="38" w:type="dxa"/>
              <w:right w:w="75" w:type="dxa"/>
            </w:tcMar>
            <w:vAlign w:val="center"/>
          </w:tcPr>
          <w:p w14:paraId="62589B49">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河北省自然科学基金委员会办公室</w:t>
            </w:r>
          </w:p>
        </w:tc>
        <w:tc>
          <w:tcPr>
            <w:tcW w:w="835" w:type="pct"/>
            <w:shd w:val="clear" w:color="auto" w:fill="auto"/>
            <w:tcMar>
              <w:top w:w="38" w:type="dxa"/>
              <w:left w:w="75" w:type="dxa"/>
              <w:bottom w:w="38" w:type="dxa"/>
              <w:right w:w="75" w:type="dxa"/>
            </w:tcMar>
            <w:vAlign w:val="center"/>
          </w:tcPr>
          <w:p w14:paraId="085B6C9D">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2021.8.3</w:t>
            </w:r>
          </w:p>
        </w:tc>
      </w:tr>
      <w:tr w14:paraId="5985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62" w:type="pct"/>
            <w:shd w:val="clear" w:color="auto" w:fill="auto"/>
            <w:tcMar>
              <w:top w:w="38" w:type="dxa"/>
              <w:left w:w="75" w:type="dxa"/>
              <w:bottom w:w="38" w:type="dxa"/>
              <w:right w:w="75" w:type="dxa"/>
            </w:tcMar>
            <w:vAlign w:val="center"/>
          </w:tcPr>
          <w:p w14:paraId="3AA73021">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w:t>
            </w:r>
          </w:p>
        </w:tc>
        <w:tc>
          <w:tcPr>
            <w:tcW w:w="1058" w:type="pct"/>
            <w:shd w:val="clear" w:color="auto" w:fill="auto"/>
            <w:tcMar>
              <w:top w:w="38" w:type="dxa"/>
              <w:left w:w="75" w:type="dxa"/>
              <w:bottom w:w="38" w:type="dxa"/>
              <w:right w:w="75" w:type="dxa"/>
            </w:tcMar>
            <w:vAlign w:val="center"/>
          </w:tcPr>
          <w:p w14:paraId="47E9942A">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河北工业大学</w:t>
            </w:r>
          </w:p>
        </w:tc>
        <w:tc>
          <w:tcPr>
            <w:tcW w:w="670" w:type="pct"/>
            <w:shd w:val="clear" w:color="auto" w:fill="auto"/>
            <w:tcMar>
              <w:top w:w="38" w:type="dxa"/>
              <w:left w:w="75" w:type="dxa"/>
              <w:bottom w:w="38" w:type="dxa"/>
              <w:right w:w="75" w:type="dxa"/>
            </w:tcMar>
            <w:vAlign w:val="center"/>
          </w:tcPr>
          <w:p w14:paraId="453CA9E6">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肖成志</w:t>
            </w:r>
          </w:p>
        </w:tc>
        <w:tc>
          <w:tcPr>
            <w:tcW w:w="1326" w:type="pct"/>
            <w:shd w:val="clear" w:color="auto" w:fill="auto"/>
            <w:tcMar>
              <w:top w:w="38" w:type="dxa"/>
              <w:left w:w="75" w:type="dxa"/>
              <w:bottom w:w="38" w:type="dxa"/>
              <w:right w:w="75" w:type="dxa"/>
            </w:tcMar>
            <w:vAlign w:val="center"/>
          </w:tcPr>
          <w:p w14:paraId="74827580">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波兰S14高速公路高标准控制与低碳高效修建关键技术</w:t>
            </w:r>
          </w:p>
        </w:tc>
        <w:tc>
          <w:tcPr>
            <w:tcW w:w="946" w:type="pct"/>
            <w:shd w:val="clear" w:color="auto" w:fill="auto"/>
            <w:tcMar>
              <w:top w:w="38" w:type="dxa"/>
              <w:left w:w="75" w:type="dxa"/>
              <w:bottom w:w="38" w:type="dxa"/>
              <w:right w:w="75" w:type="dxa"/>
            </w:tcMar>
            <w:vAlign w:val="center"/>
          </w:tcPr>
          <w:p w14:paraId="50FA4961">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中国电建市政集团欧洲分公司</w:t>
            </w:r>
          </w:p>
        </w:tc>
        <w:tc>
          <w:tcPr>
            <w:tcW w:w="835" w:type="pct"/>
            <w:shd w:val="clear" w:color="auto" w:fill="auto"/>
            <w:tcMar>
              <w:top w:w="38" w:type="dxa"/>
              <w:left w:w="75" w:type="dxa"/>
              <w:bottom w:w="38" w:type="dxa"/>
              <w:right w:w="75" w:type="dxa"/>
            </w:tcMar>
            <w:vAlign w:val="center"/>
          </w:tcPr>
          <w:p w14:paraId="28E17621">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2024.6.24</w:t>
            </w:r>
          </w:p>
        </w:tc>
      </w:tr>
      <w:tr w14:paraId="76AA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62" w:type="pct"/>
            <w:shd w:val="clear" w:color="auto" w:fill="auto"/>
            <w:tcMar>
              <w:top w:w="38" w:type="dxa"/>
              <w:left w:w="75" w:type="dxa"/>
              <w:bottom w:w="38" w:type="dxa"/>
              <w:right w:w="75" w:type="dxa"/>
            </w:tcMar>
            <w:vAlign w:val="center"/>
          </w:tcPr>
          <w:p w14:paraId="7DC3EF03">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3</w:t>
            </w:r>
          </w:p>
        </w:tc>
        <w:tc>
          <w:tcPr>
            <w:tcW w:w="1058" w:type="pct"/>
            <w:shd w:val="clear" w:color="auto" w:fill="auto"/>
            <w:tcMar>
              <w:top w:w="38" w:type="dxa"/>
              <w:left w:w="75" w:type="dxa"/>
              <w:bottom w:w="38" w:type="dxa"/>
              <w:right w:w="75" w:type="dxa"/>
            </w:tcMar>
            <w:vAlign w:val="center"/>
          </w:tcPr>
          <w:p w14:paraId="629D6F26">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天津市交通科学研究院</w:t>
            </w:r>
          </w:p>
        </w:tc>
        <w:tc>
          <w:tcPr>
            <w:tcW w:w="670" w:type="pct"/>
            <w:shd w:val="clear" w:color="auto" w:fill="auto"/>
            <w:tcMar>
              <w:top w:w="38" w:type="dxa"/>
              <w:left w:w="75" w:type="dxa"/>
              <w:bottom w:w="38" w:type="dxa"/>
              <w:right w:w="75" w:type="dxa"/>
            </w:tcMar>
            <w:vAlign w:val="center"/>
          </w:tcPr>
          <w:p w14:paraId="0048D71B">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王德群</w:t>
            </w:r>
          </w:p>
        </w:tc>
        <w:tc>
          <w:tcPr>
            <w:tcW w:w="1326" w:type="pct"/>
            <w:shd w:val="clear" w:color="auto" w:fill="auto"/>
            <w:tcMar>
              <w:top w:w="38" w:type="dxa"/>
              <w:left w:w="75" w:type="dxa"/>
              <w:bottom w:w="38" w:type="dxa"/>
              <w:right w:w="75" w:type="dxa"/>
            </w:tcMar>
            <w:vAlign w:val="center"/>
          </w:tcPr>
          <w:p w14:paraId="272133A9">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改性泡沫沥青冷再生技术研究</w:t>
            </w:r>
          </w:p>
        </w:tc>
        <w:tc>
          <w:tcPr>
            <w:tcW w:w="946" w:type="pct"/>
            <w:shd w:val="clear" w:color="auto" w:fill="auto"/>
            <w:tcMar>
              <w:top w:w="38" w:type="dxa"/>
              <w:left w:w="75" w:type="dxa"/>
              <w:bottom w:w="38" w:type="dxa"/>
              <w:right w:w="75" w:type="dxa"/>
            </w:tcMar>
            <w:vAlign w:val="center"/>
          </w:tcPr>
          <w:p w14:paraId="0C63D3B9">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天津市交通运输委员会</w:t>
            </w:r>
          </w:p>
        </w:tc>
        <w:tc>
          <w:tcPr>
            <w:tcW w:w="835" w:type="pct"/>
            <w:shd w:val="clear" w:color="auto" w:fill="auto"/>
            <w:tcMar>
              <w:top w:w="38" w:type="dxa"/>
              <w:left w:w="75" w:type="dxa"/>
              <w:bottom w:w="38" w:type="dxa"/>
              <w:right w:w="75" w:type="dxa"/>
            </w:tcMar>
            <w:vAlign w:val="center"/>
          </w:tcPr>
          <w:p w14:paraId="4F5A8F3F">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2023.2.17</w:t>
            </w:r>
          </w:p>
        </w:tc>
      </w:tr>
      <w:tr w14:paraId="35F0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62" w:type="pct"/>
            <w:shd w:val="clear" w:color="auto" w:fill="auto"/>
            <w:tcMar>
              <w:top w:w="38" w:type="dxa"/>
              <w:left w:w="75" w:type="dxa"/>
              <w:bottom w:w="38" w:type="dxa"/>
              <w:right w:w="75" w:type="dxa"/>
            </w:tcMar>
            <w:vAlign w:val="center"/>
          </w:tcPr>
          <w:p w14:paraId="2A5784E5">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4</w:t>
            </w:r>
          </w:p>
        </w:tc>
        <w:tc>
          <w:tcPr>
            <w:tcW w:w="1058" w:type="pct"/>
            <w:shd w:val="clear" w:color="auto" w:fill="auto"/>
            <w:tcMar>
              <w:top w:w="38" w:type="dxa"/>
              <w:left w:w="75" w:type="dxa"/>
              <w:bottom w:w="38" w:type="dxa"/>
              <w:right w:w="75" w:type="dxa"/>
            </w:tcMar>
            <w:vAlign w:val="center"/>
          </w:tcPr>
          <w:p w14:paraId="6808AA86">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天津市交通科学研究院</w:t>
            </w:r>
          </w:p>
        </w:tc>
        <w:tc>
          <w:tcPr>
            <w:tcW w:w="670" w:type="pct"/>
            <w:shd w:val="clear" w:color="auto" w:fill="auto"/>
            <w:tcMar>
              <w:top w:w="38" w:type="dxa"/>
              <w:left w:w="75" w:type="dxa"/>
              <w:bottom w:w="38" w:type="dxa"/>
              <w:right w:w="75" w:type="dxa"/>
            </w:tcMar>
            <w:vAlign w:val="center"/>
          </w:tcPr>
          <w:p w14:paraId="486B3487">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王德群</w:t>
            </w:r>
          </w:p>
        </w:tc>
        <w:tc>
          <w:tcPr>
            <w:tcW w:w="1326" w:type="pct"/>
            <w:shd w:val="clear" w:color="auto" w:fill="auto"/>
            <w:tcMar>
              <w:top w:w="38" w:type="dxa"/>
              <w:left w:w="75" w:type="dxa"/>
              <w:bottom w:w="38" w:type="dxa"/>
              <w:right w:w="75" w:type="dxa"/>
            </w:tcMar>
            <w:vAlign w:val="center"/>
          </w:tcPr>
          <w:p w14:paraId="6DD266CA">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聚合物快速修补材料在路面养护中的应用技术研究</w:t>
            </w:r>
          </w:p>
        </w:tc>
        <w:tc>
          <w:tcPr>
            <w:tcW w:w="946" w:type="pct"/>
            <w:shd w:val="clear" w:color="auto" w:fill="auto"/>
            <w:tcMar>
              <w:top w:w="38" w:type="dxa"/>
              <w:left w:w="75" w:type="dxa"/>
              <w:bottom w:w="38" w:type="dxa"/>
              <w:right w:w="75" w:type="dxa"/>
            </w:tcMar>
            <w:vAlign w:val="center"/>
          </w:tcPr>
          <w:p w14:paraId="5AE6DB4F">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天津市交通运输委员会</w:t>
            </w:r>
          </w:p>
        </w:tc>
        <w:tc>
          <w:tcPr>
            <w:tcW w:w="835" w:type="pct"/>
            <w:shd w:val="clear" w:color="auto" w:fill="auto"/>
            <w:tcMar>
              <w:top w:w="38" w:type="dxa"/>
              <w:left w:w="75" w:type="dxa"/>
              <w:bottom w:w="38" w:type="dxa"/>
              <w:right w:w="75" w:type="dxa"/>
            </w:tcMar>
            <w:vAlign w:val="center"/>
          </w:tcPr>
          <w:p w14:paraId="63B2F67A">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2024年</w:t>
            </w:r>
          </w:p>
        </w:tc>
      </w:tr>
      <w:tr w14:paraId="79BF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162" w:type="pct"/>
            <w:shd w:val="clear" w:color="auto" w:fill="auto"/>
            <w:tcMar>
              <w:top w:w="38" w:type="dxa"/>
              <w:left w:w="75" w:type="dxa"/>
              <w:bottom w:w="38" w:type="dxa"/>
              <w:right w:w="75" w:type="dxa"/>
            </w:tcMar>
            <w:vAlign w:val="center"/>
          </w:tcPr>
          <w:p w14:paraId="2A9AF8E6">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5</w:t>
            </w:r>
          </w:p>
        </w:tc>
        <w:tc>
          <w:tcPr>
            <w:tcW w:w="1058" w:type="pct"/>
            <w:shd w:val="clear" w:color="auto" w:fill="auto"/>
            <w:tcMar>
              <w:top w:w="38" w:type="dxa"/>
              <w:left w:w="75" w:type="dxa"/>
              <w:bottom w:w="38" w:type="dxa"/>
              <w:right w:w="75" w:type="dxa"/>
            </w:tcMar>
            <w:vAlign w:val="center"/>
          </w:tcPr>
          <w:p w14:paraId="56DFB947">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天津市政工程设计研究总院有限公司</w:t>
            </w:r>
          </w:p>
        </w:tc>
        <w:tc>
          <w:tcPr>
            <w:tcW w:w="670" w:type="pct"/>
            <w:shd w:val="clear" w:color="auto" w:fill="auto"/>
            <w:tcMar>
              <w:top w:w="38" w:type="dxa"/>
              <w:left w:w="75" w:type="dxa"/>
              <w:bottom w:w="38" w:type="dxa"/>
              <w:right w:w="75" w:type="dxa"/>
            </w:tcMar>
            <w:vAlign w:val="center"/>
          </w:tcPr>
          <w:p w14:paraId="12189EE0">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白子建</w:t>
            </w:r>
          </w:p>
        </w:tc>
        <w:tc>
          <w:tcPr>
            <w:tcW w:w="1326" w:type="pct"/>
            <w:shd w:val="clear" w:color="auto" w:fill="auto"/>
            <w:tcMar>
              <w:top w:w="38" w:type="dxa"/>
              <w:left w:w="75" w:type="dxa"/>
              <w:bottom w:w="38" w:type="dxa"/>
              <w:right w:w="75" w:type="dxa"/>
            </w:tcMar>
            <w:vAlign w:val="center"/>
          </w:tcPr>
          <w:p w14:paraId="33C1489F">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面向极端天气的高速公路重大事故预警及应急技术研究</w:t>
            </w:r>
          </w:p>
        </w:tc>
        <w:tc>
          <w:tcPr>
            <w:tcW w:w="946" w:type="pct"/>
            <w:shd w:val="clear" w:color="auto" w:fill="auto"/>
            <w:tcMar>
              <w:top w:w="38" w:type="dxa"/>
              <w:left w:w="75" w:type="dxa"/>
              <w:bottom w:w="38" w:type="dxa"/>
              <w:right w:w="75" w:type="dxa"/>
            </w:tcMar>
            <w:vAlign w:val="center"/>
          </w:tcPr>
          <w:p w14:paraId="046B9A3E">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天津市交通运输委员会</w:t>
            </w:r>
          </w:p>
        </w:tc>
        <w:tc>
          <w:tcPr>
            <w:tcW w:w="835" w:type="pct"/>
            <w:shd w:val="clear" w:color="auto" w:fill="auto"/>
            <w:tcMar>
              <w:top w:w="38" w:type="dxa"/>
              <w:left w:w="75" w:type="dxa"/>
              <w:bottom w:w="38" w:type="dxa"/>
              <w:right w:w="75" w:type="dxa"/>
            </w:tcMar>
            <w:vAlign w:val="center"/>
          </w:tcPr>
          <w:p w14:paraId="69E88FDF">
            <w:pPr>
              <w:keepNext w:val="0"/>
              <w:keepLines w:val="0"/>
              <w:widowControl/>
              <w:suppressLineNumbers w:val="0"/>
              <w:wordWrap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2024.11.12</w:t>
            </w:r>
          </w:p>
        </w:tc>
      </w:tr>
    </w:tbl>
    <w:p w14:paraId="0931325A">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p>
    <w:p w14:paraId="617F6102">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p>
    <w:p w14:paraId="222DAD86">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5.中标候选人得分情况</w:t>
      </w:r>
    </w:p>
    <w:tbl>
      <w:tblPr>
        <w:tblStyle w:val="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384"/>
        <w:gridCol w:w="4099"/>
        <w:gridCol w:w="3971"/>
      </w:tblGrid>
      <w:tr w14:paraId="75C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227" w:type="pct"/>
            <w:shd w:val="clear" w:color="auto" w:fill="F7F7F7"/>
            <w:tcMar>
              <w:top w:w="38" w:type="dxa"/>
              <w:left w:w="75" w:type="dxa"/>
              <w:bottom w:w="38" w:type="dxa"/>
              <w:right w:w="75" w:type="dxa"/>
            </w:tcMar>
            <w:vAlign w:val="center"/>
          </w:tcPr>
          <w:p w14:paraId="217FBBF9">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序号</w:t>
            </w:r>
          </w:p>
        </w:tc>
        <w:tc>
          <w:tcPr>
            <w:tcW w:w="2424" w:type="pct"/>
            <w:shd w:val="clear" w:color="auto" w:fill="F7F7F7"/>
            <w:tcMar>
              <w:top w:w="38" w:type="dxa"/>
              <w:left w:w="75" w:type="dxa"/>
              <w:bottom w:w="38" w:type="dxa"/>
              <w:right w:w="75" w:type="dxa"/>
            </w:tcMar>
            <w:vAlign w:val="center"/>
          </w:tcPr>
          <w:p w14:paraId="1F6E7027">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单位名称</w:t>
            </w:r>
          </w:p>
        </w:tc>
        <w:tc>
          <w:tcPr>
            <w:tcW w:w="2348" w:type="pct"/>
            <w:shd w:val="clear" w:color="auto" w:fill="F7F7F7"/>
            <w:tcMar>
              <w:top w:w="38" w:type="dxa"/>
              <w:left w:w="75" w:type="dxa"/>
              <w:bottom w:w="38" w:type="dxa"/>
              <w:right w:w="75" w:type="dxa"/>
            </w:tcMar>
            <w:vAlign w:val="center"/>
          </w:tcPr>
          <w:p w14:paraId="749D22C5">
            <w:pPr>
              <w:keepNext w:val="0"/>
              <w:keepLines w:val="0"/>
              <w:widowControl/>
              <w:suppressLineNumbers w:val="0"/>
              <w:wordWrap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总得分</w:t>
            </w:r>
          </w:p>
        </w:tc>
      </w:tr>
      <w:tr w14:paraId="7125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227" w:type="pct"/>
            <w:shd w:val="clear" w:color="auto" w:fill="auto"/>
            <w:tcMar>
              <w:top w:w="38" w:type="dxa"/>
              <w:left w:w="75" w:type="dxa"/>
              <w:bottom w:w="38" w:type="dxa"/>
              <w:right w:w="75" w:type="dxa"/>
            </w:tcMar>
            <w:vAlign w:val="center"/>
          </w:tcPr>
          <w:p w14:paraId="7533B7BB">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1</w:t>
            </w:r>
          </w:p>
        </w:tc>
        <w:tc>
          <w:tcPr>
            <w:tcW w:w="2424" w:type="pct"/>
            <w:shd w:val="clear" w:color="auto" w:fill="auto"/>
            <w:tcMar>
              <w:top w:w="38" w:type="dxa"/>
              <w:left w:w="75" w:type="dxa"/>
              <w:bottom w:w="38" w:type="dxa"/>
              <w:right w:w="75" w:type="dxa"/>
            </w:tcMar>
            <w:vAlign w:val="center"/>
          </w:tcPr>
          <w:p w14:paraId="50B4DE49">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天津市交通科学研究院</w:t>
            </w:r>
          </w:p>
        </w:tc>
        <w:tc>
          <w:tcPr>
            <w:tcW w:w="2348" w:type="pct"/>
            <w:shd w:val="clear" w:color="auto" w:fill="auto"/>
            <w:tcMar>
              <w:top w:w="38" w:type="dxa"/>
              <w:left w:w="75" w:type="dxa"/>
              <w:bottom w:w="38" w:type="dxa"/>
              <w:right w:w="75" w:type="dxa"/>
            </w:tcMar>
            <w:vAlign w:val="center"/>
          </w:tcPr>
          <w:p w14:paraId="56736799">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94.05</w:t>
            </w:r>
          </w:p>
        </w:tc>
      </w:tr>
      <w:tr w14:paraId="693C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227" w:type="pct"/>
            <w:shd w:val="clear" w:color="auto" w:fill="auto"/>
            <w:tcMar>
              <w:top w:w="38" w:type="dxa"/>
              <w:left w:w="75" w:type="dxa"/>
              <w:bottom w:w="38" w:type="dxa"/>
              <w:right w:w="75" w:type="dxa"/>
            </w:tcMar>
            <w:vAlign w:val="center"/>
          </w:tcPr>
          <w:p w14:paraId="124AFB18">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2</w:t>
            </w:r>
          </w:p>
        </w:tc>
        <w:tc>
          <w:tcPr>
            <w:tcW w:w="2424" w:type="pct"/>
            <w:shd w:val="clear" w:color="auto" w:fill="auto"/>
            <w:tcMar>
              <w:top w:w="38" w:type="dxa"/>
              <w:left w:w="75" w:type="dxa"/>
              <w:bottom w:w="38" w:type="dxa"/>
              <w:right w:w="75" w:type="dxa"/>
            </w:tcMar>
            <w:vAlign w:val="center"/>
          </w:tcPr>
          <w:p w14:paraId="52028C9B">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河北工业大学</w:t>
            </w:r>
          </w:p>
        </w:tc>
        <w:tc>
          <w:tcPr>
            <w:tcW w:w="2348" w:type="pct"/>
            <w:shd w:val="clear" w:color="auto" w:fill="auto"/>
            <w:tcMar>
              <w:top w:w="38" w:type="dxa"/>
              <w:left w:w="75" w:type="dxa"/>
              <w:bottom w:w="38" w:type="dxa"/>
              <w:right w:w="75" w:type="dxa"/>
            </w:tcMar>
            <w:vAlign w:val="center"/>
          </w:tcPr>
          <w:p w14:paraId="5ED84B15">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88.34</w:t>
            </w:r>
          </w:p>
        </w:tc>
      </w:tr>
      <w:tr w14:paraId="7814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227" w:type="pct"/>
            <w:shd w:val="clear" w:color="auto" w:fill="auto"/>
            <w:tcMar>
              <w:top w:w="38" w:type="dxa"/>
              <w:left w:w="75" w:type="dxa"/>
              <w:bottom w:w="38" w:type="dxa"/>
              <w:right w:w="75" w:type="dxa"/>
            </w:tcMar>
            <w:vAlign w:val="center"/>
          </w:tcPr>
          <w:p w14:paraId="6D26AFC4">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3</w:t>
            </w:r>
          </w:p>
        </w:tc>
        <w:tc>
          <w:tcPr>
            <w:tcW w:w="2424" w:type="pct"/>
            <w:shd w:val="clear" w:color="auto" w:fill="auto"/>
            <w:tcMar>
              <w:top w:w="38" w:type="dxa"/>
              <w:left w:w="75" w:type="dxa"/>
              <w:bottom w:w="38" w:type="dxa"/>
              <w:right w:w="75" w:type="dxa"/>
            </w:tcMar>
            <w:vAlign w:val="center"/>
          </w:tcPr>
          <w:p w14:paraId="51D3AA80">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天津市政工程设计研究总院有限公司</w:t>
            </w:r>
          </w:p>
        </w:tc>
        <w:tc>
          <w:tcPr>
            <w:tcW w:w="2348" w:type="pct"/>
            <w:shd w:val="clear" w:color="auto" w:fill="auto"/>
            <w:tcMar>
              <w:top w:w="38" w:type="dxa"/>
              <w:left w:w="75" w:type="dxa"/>
              <w:bottom w:w="38" w:type="dxa"/>
              <w:right w:w="75" w:type="dxa"/>
            </w:tcMar>
            <w:vAlign w:val="center"/>
          </w:tcPr>
          <w:p w14:paraId="55C55F12">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81.57</w:t>
            </w:r>
          </w:p>
        </w:tc>
      </w:tr>
    </w:tbl>
    <w:p w14:paraId="675B2CE3">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6.投标文件被否决的投标人名称、否决原因</w:t>
      </w:r>
    </w:p>
    <w:tbl>
      <w:tblPr>
        <w:tblStyle w:val="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271"/>
        <w:gridCol w:w="1750"/>
        <w:gridCol w:w="6433"/>
      </w:tblGrid>
      <w:tr w14:paraId="1997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26" w:type="pct"/>
            <w:shd w:val="clear" w:color="auto" w:fill="F7F7F7"/>
            <w:tcMar>
              <w:top w:w="38" w:type="dxa"/>
              <w:left w:w="75" w:type="dxa"/>
              <w:bottom w:w="38" w:type="dxa"/>
              <w:right w:w="75" w:type="dxa"/>
            </w:tcMar>
            <w:vAlign w:val="center"/>
          </w:tcPr>
          <w:p w14:paraId="7E787C7F">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序号</w:t>
            </w:r>
          </w:p>
        </w:tc>
        <w:tc>
          <w:tcPr>
            <w:tcW w:w="1052" w:type="pct"/>
            <w:shd w:val="clear" w:color="auto" w:fill="F7F7F7"/>
            <w:tcMar>
              <w:top w:w="38" w:type="dxa"/>
              <w:left w:w="75" w:type="dxa"/>
              <w:bottom w:w="38" w:type="dxa"/>
              <w:right w:w="75" w:type="dxa"/>
            </w:tcMar>
            <w:vAlign w:val="center"/>
          </w:tcPr>
          <w:p w14:paraId="2B35474E">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投标人名称</w:t>
            </w:r>
          </w:p>
        </w:tc>
        <w:tc>
          <w:tcPr>
            <w:tcW w:w="3821" w:type="pct"/>
            <w:shd w:val="clear" w:color="auto" w:fill="F7F7F7"/>
            <w:tcMar>
              <w:top w:w="38" w:type="dxa"/>
              <w:left w:w="75" w:type="dxa"/>
              <w:bottom w:w="38" w:type="dxa"/>
              <w:right w:w="75" w:type="dxa"/>
            </w:tcMar>
            <w:vAlign w:val="center"/>
          </w:tcPr>
          <w:p w14:paraId="54148C98">
            <w:pPr>
              <w:keepNext w:val="0"/>
              <w:keepLines w:val="0"/>
              <w:widowControl/>
              <w:suppressLineNumbers w:val="0"/>
              <w:jc w:val="center"/>
              <w:rPr>
                <w:rFonts w:hint="eastAsia" w:ascii="宋体" w:hAnsi="宋体" w:eastAsia="宋体" w:cs="宋体"/>
                <w:b/>
                <w:bCs/>
                <w:i w:val="0"/>
                <w:iCs w:val="0"/>
                <w:caps w:val="0"/>
                <w:color w:val="000000"/>
                <w:spacing w:val="0"/>
                <w:sz w:val="12"/>
                <w:szCs w:val="12"/>
              </w:rPr>
            </w:pPr>
            <w:r>
              <w:rPr>
                <w:rFonts w:hint="eastAsia" w:ascii="宋体" w:hAnsi="宋体" w:eastAsia="宋体" w:cs="宋体"/>
                <w:b/>
                <w:bCs/>
                <w:i w:val="0"/>
                <w:iCs w:val="0"/>
                <w:caps w:val="0"/>
                <w:color w:val="000000"/>
                <w:spacing w:val="0"/>
                <w:kern w:val="0"/>
                <w:sz w:val="12"/>
                <w:szCs w:val="12"/>
                <w:lang w:val="en-US" w:eastAsia="zh-CN" w:bidi="ar"/>
              </w:rPr>
              <w:t>否决原因</w:t>
            </w:r>
          </w:p>
        </w:tc>
      </w:tr>
      <w:tr w14:paraId="3CC9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c>
          <w:tcPr>
            <w:tcW w:w="126" w:type="pct"/>
            <w:shd w:val="clear" w:color="auto" w:fill="auto"/>
            <w:tcMar>
              <w:top w:w="38" w:type="dxa"/>
              <w:left w:w="75" w:type="dxa"/>
              <w:bottom w:w="38" w:type="dxa"/>
              <w:right w:w="75" w:type="dxa"/>
            </w:tcMar>
            <w:vAlign w:val="center"/>
          </w:tcPr>
          <w:p w14:paraId="330D7511">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1</w:t>
            </w:r>
          </w:p>
        </w:tc>
        <w:tc>
          <w:tcPr>
            <w:tcW w:w="1052" w:type="pct"/>
            <w:shd w:val="clear" w:color="auto" w:fill="auto"/>
            <w:tcMar>
              <w:top w:w="38" w:type="dxa"/>
              <w:left w:w="75" w:type="dxa"/>
              <w:bottom w:w="38" w:type="dxa"/>
              <w:right w:w="75" w:type="dxa"/>
            </w:tcMar>
            <w:vAlign w:val="center"/>
          </w:tcPr>
          <w:p w14:paraId="1F176BD0">
            <w:pPr>
              <w:keepNext w:val="0"/>
              <w:keepLines w:val="0"/>
              <w:widowControl/>
              <w:suppressLineNumbers w:val="0"/>
              <w:jc w:val="center"/>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沧州市市政工程股份有限公司</w:t>
            </w:r>
          </w:p>
        </w:tc>
        <w:tc>
          <w:tcPr>
            <w:tcW w:w="3821" w:type="pct"/>
            <w:shd w:val="clear" w:color="auto" w:fill="auto"/>
            <w:tcMar>
              <w:top w:w="38" w:type="dxa"/>
              <w:left w:w="75" w:type="dxa"/>
              <w:bottom w:w="38" w:type="dxa"/>
              <w:right w:w="75" w:type="dxa"/>
            </w:tcMar>
            <w:vAlign w:val="center"/>
          </w:tcPr>
          <w:p w14:paraId="6DB354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宋体" w:hAnsi="宋体" w:eastAsia="宋体" w:cs="宋体"/>
              </w:rPr>
            </w:pPr>
            <w:r>
              <w:rPr>
                <w:rFonts w:hint="eastAsia" w:ascii="宋体" w:hAnsi="宋体" w:eastAsia="宋体" w:cs="宋体"/>
                <w:i w:val="0"/>
                <w:iCs w:val="0"/>
                <w:caps w:val="0"/>
                <w:color w:val="000000"/>
                <w:spacing w:val="0"/>
                <w:sz w:val="12"/>
                <w:szCs w:val="12"/>
              </w:rPr>
              <w:t>沧州市市政工程股份有限公司第一信封投标文件中未附项目负责人的职称资格证书（或职称证明），不符合“招标文件评标办法前附表2.1.2（4）投标人的项目负责人资格符合招标文件规定”的约定。未通过资格评审，做投标无效处理。</w:t>
            </w:r>
          </w:p>
        </w:tc>
      </w:tr>
    </w:tbl>
    <w:p w14:paraId="3C75758E">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7.提出异议的渠道和方式：投标人或其他利害关系人对本招标项目的评标结果有异议的，可在公示期向招标人或招标代理机构提出。联系人：薛旸、李文亮、刘希，联系电话：0311-86958901，书面递至石家庄合作路 68 号河北宏信招标有限公司 1411 室。</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4101"/>
        <w:gridCol w:w="4355"/>
      </w:tblGrid>
      <w:tr w14:paraId="61C9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5000" w:type="pct"/>
            <w:gridSpan w:val="2"/>
            <w:shd w:val="clear" w:color="auto" w:fill="auto"/>
            <w:noWrap/>
            <w:tcMar>
              <w:top w:w="38" w:type="dxa"/>
              <w:left w:w="75" w:type="dxa"/>
              <w:bottom w:w="38" w:type="dxa"/>
              <w:right w:w="75" w:type="dxa"/>
            </w:tcMar>
            <w:vAlign w:val="center"/>
          </w:tcPr>
          <w:p w14:paraId="63251F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rPr>
            </w:pPr>
            <w:r>
              <w:rPr>
                <w:rFonts w:hint="eastAsia" w:ascii="宋体" w:hAnsi="宋体" w:eastAsia="宋体" w:cs="宋体"/>
                <w:i w:val="0"/>
                <w:iCs w:val="0"/>
                <w:caps w:val="0"/>
                <w:color w:val="000000"/>
                <w:spacing w:val="0"/>
                <w:sz w:val="12"/>
                <w:szCs w:val="12"/>
              </w:rPr>
              <w:t>联系方式</w:t>
            </w:r>
          </w:p>
        </w:tc>
      </w:tr>
      <w:tr w14:paraId="3519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2425" w:type="pct"/>
            <w:shd w:val="clear" w:color="auto" w:fill="auto"/>
            <w:tcMar>
              <w:top w:w="38" w:type="dxa"/>
              <w:left w:w="75" w:type="dxa"/>
              <w:bottom w:w="38" w:type="dxa"/>
              <w:right w:w="75" w:type="dxa"/>
            </w:tcMar>
            <w:vAlign w:val="center"/>
          </w:tcPr>
          <w:p w14:paraId="7EBFCC74">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招标人:  河北高速邯港高速公路有限公司</w:t>
            </w:r>
          </w:p>
        </w:tc>
        <w:tc>
          <w:tcPr>
            <w:tcW w:w="2574" w:type="pct"/>
            <w:shd w:val="clear" w:color="auto" w:fill="auto"/>
            <w:tcMar>
              <w:top w:w="38" w:type="dxa"/>
              <w:left w:w="75" w:type="dxa"/>
              <w:bottom w:w="38" w:type="dxa"/>
              <w:right w:w="75" w:type="dxa"/>
            </w:tcMar>
            <w:vAlign w:val="center"/>
          </w:tcPr>
          <w:p w14:paraId="3D20E4DA">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招标代理机构：  河北宏信招标有限公司</w:t>
            </w:r>
          </w:p>
        </w:tc>
      </w:tr>
      <w:tr w14:paraId="14D3E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2425" w:type="pct"/>
            <w:shd w:val="clear" w:color="auto" w:fill="auto"/>
            <w:tcMar>
              <w:top w:w="38" w:type="dxa"/>
              <w:left w:w="75" w:type="dxa"/>
              <w:bottom w:w="38" w:type="dxa"/>
              <w:right w:w="75" w:type="dxa"/>
            </w:tcMar>
            <w:vAlign w:val="center"/>
          </w:tcPr>
          <w:p w14:paraId="43CE520F">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地址:  河北省沧州市南皮县安顺南大街与光明西路交口南行200米</w:t>
            </w:r>
          </w:p>
        </w:tc>
        <w:tc>
          <w:tcPr>
            <w:tcW w:w="2574" w:type="pct"/>
            <w:shd w:val="clear" w:color="auto" w:fill="auto"/>
            <w:tcMar>
              <w:top w:w="38" w:type="dxa"/>
              <w:left w:w="75" w:type="dxa"/>
              <w:bottom w:w="38" w:type="dxa"/>
              <w:right w:w="75" w:type="dxa"/>
            </w:tcMar>
            <w:vAlign w:val="center"/>
          </w:tcPr>
          <w:p w14:paraId="4198638E">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地址:  石家庄市新华区合作路68号新合作广场B座14层</w:t>
            </w:r>
          </w:p>
        </w:tc>
      </w:tr>
      <w:tr w14:paraId="24E1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2425" w:type="pct"/>
            <w:shd w:val="clear" w:color="auto" w:fill="auto"/>
            <w:tcMar>
              <w:top w:w="38" w:type="dxa"/>
              <w:left w:w="75" w:type="dxa"/>
              <w:bottom w:w="38" w:type="dxa"/>
              <w:right w:w="75" w:type="dxa"/>
            </w:tcMar>
            <w:vAlign w:val="center"/>
          </w:tcPr>
          <w:p w14:paraId="06404114">
            <w:pPr>
              <w:keepNext w:val="0"/>
              <w:keepLines w:val="0"/>
              <w:widowControl/>
              <w:suppressLineNumbers w:val="0"/>
              <w:wordWrap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联系人:  张磊、崔宏</w:t>
            </w:r>
          </w:p>
        </w:tc>
        <w:tc>
          <w:tcPr>
            <w:tcW w:w="2574" w:type="pct"/>
            <w:shd w:val="clear" w:color="auto" w:fill="auto"/>
            <w:tcMar>
              <w:top w:w="38" w:type="dxa"/>
              <w:left w:w="75" w:type="dxa"/>
              <w:bottom w:w="38" w:type="dxa"/>
              <w:right w:w="75" w:type="dxa"/>
            </w:tcMar>
            <w:vAlign w:val="center"/>
          </w:tcPr>
          <w:p w14:paraId="4C24FA99">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联系人:  薛旸、李文亮、刘希</w:t>
            </w:r>
          </w:p>
        </w:tc>
      </w:tr>
      <w:tr w14:paraId="1E52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2425" w:type="pct"/>
            <w:shd w:val="clear" w:color="auto" w:fill="auto"/>
            <w:tcMar>
              <w:top w:w="38" w:type="dxa"/>
              <w:left w:w="75" w:type="dxa"/>
              <w:bottom w:w="38" w:type="dxa"/>
              <w:right w:w="75" w:type="dxa"/>
            </w:tcMar>
            <w:vAlign w:val="center"/>
          </w:tcPr>
          <w:p w14:paraId="7DD63C6B">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电话:  0317-5251835</w:t>
            </w:r>
          </w:p>
        </w:tc>
        <w:tc>
          <w:tcPr>
            <w:tcW w:w="2574" w:type="pct"/>
            <w:shd w:val="clear" w:color="auto" w:fill="auto"/>
            <w:tcMar>
              <w:top w:w="38" w:type="dxa"/>
              <w:left w:w="75" w:type="dxa"/>
              <w:bottom w:w="38" w:type="dxa"/>
              <w:right w:w="75" w:type="dxa"/>
            </w:tcMar>
            <w:vAlign w:val="center"/>
          </w:tcPr>
          <w:p w14:paraId="3D550C33">
            <w:pPr>
              <w:keepNext w:val="0"/>
              <w:keepLines w:val="0"/>
              <w:widowControl/>
              <w:suppressLineNumbers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电话:  0311-86958901</w:t>
            </w:r>
          </w:p>
        </w:tc>
      </w:tr>
      <w:tr w14:paraId="3B61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c>
          <w:tcPr>
            <w:tcW w:w="2425" w:type="pct"/>
            <w:shd w:val="clear" w:color="auto" w:fill="auto"/>
            <w:tcMar>
              <w:top w:w="38" w:type="dxa"/>
              <w:left w:w="75" w:type="dxa"/>
              <w:bottom w:w="38" w:type="dxa"/>
              <w:right w:w="75" w:type="dxa"/>
            </w:tcMar>
            <w:vAlign w:val="center"/>
          </w:tcPr>
          <w:p w14:paraId="7561810F">
            <w:pPr>
              <w:keepNext w:val="0"/>
              <w:keepLines w:val="0"/>
              <w:widowControl/>
              <w:suppressLineNumbers w:val="0"/>
              <w:wordWrap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电子邮箱: /</w:t>
            </w:r>
          </w:p>
        </w:tc>
        <w:tc>
          <w:tcPr>
            <w:tcW w:w="2574" w:type="pct"/>
            <w:shd w:val="clear" w:color="auto" w:fill="auto"/>
            <w:tcMar>
              <w:top w:w="38" w:type="dxa"/>
              <w:left w:w="75" w:type="dxa"/>
              <w:bottom w:w="38" w:type="dxa"/>
              <w:right w:w="75" w:type="dxa"/>
            </w:tcMar>
            <w:vAlign w:val="center"/>
          </w:tcPr>
          <w:p w14:paraId="5501A875">
            <w:pPr>
              <w:keepNext w:val="0"/>
              <w:keepLines w:val="0"/>
              <w:widowControl/>
              <w:suppressLineNumbers w:val="0"/>
              <w:wordWrap w:val="0"/>
              <w:jc w:val="left"/>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kern w:val="0"/>
                <w:sz w:val="12"/>
                <w:szCs w:val="12"/>
                <w:lang w:val="en-US" w:eastAsia="zh-CN" w:bidi="ar"/>
              </w:rPr>
              <w:t>电子邮箱:  hxzb201@163.com</w:t>
            </w:r>
          </w:p>
        </w:tc>
      </w:tr>
    </w:tbl>
    <w:p w14:paraId="75AA4223">
      <w:pPr>
        <w:pStyle w:val="2"/>
        <w:keepNext w:val="0"/>
        <w:keepLines w:val="0"/>
        <w:widowControl/>
        <w:suppressLineNumbers w:val="0"/>
        <w:spacing w:before="38" w:beforeAutospacing="0" w:after="38" w:afterAutospacing="0"/>
        <w:ind w:left="0" w:right="0" w:firstLine="0"/>
        <w:rPr>
          <w:rFonts w:hint="default" w:ascii="宋体" w:hAnsi="宋体" w:eastAsia="宋体" w:cs="宋体"/>
          <w:i w:val="0"/>
          <w:iCs w:val="0"/>
          <w:caps w:val="0"/>
          <w:color w:val="000000"/>
          <w:spacing w:val="0"/>
          <w:sz w:val="12"/>
          <w:szCs w:val="12"/>
          <w:lang w:val="en-US" w:eastAsia="zh-CN"/>
        </w:rPr>
      </w:pPr>
      <w:r>
        <w:rPr>
          <w:rFonts w:hint="eastAsia" w:ascii="宋体" w:hAnsi="宋体" w:eastAsia="宋体" w:cs="宋体"/>
          <w:i w:val="0"/>
          <w:iCs w:val="0"/>
          <w:caps w:val="0"/>
          <w:color w:val="000000"/>
          <w:spacing w:val="0"/>
          <w:sz w:val="12"/>
          <w:szCs w:val="12"/>
        </w:rPr>
        <w:t>8.其他公示内容:</w:t>
      </w:r>
      <w:r>
        <w:rPr>
          <w:rFonts w:hint="eastAsia" w:ascii="宋体" w:hAnsi="宋体" w:eastAsia="宋体" w:cs="宋体"/>
          <w:i w:val="0"/>
          <w:iCs w:val="0"/>
          <w:caps w:val="0"/>
          <w:color w:val="000000"/>
          <w:spacing w:val="0"/>
          <w:sz w:val="12"/>
          <w:szCs w:val="12"/>
          <w:lang w:val="en-US" w:eastAsia="zh-CN"/>
        </w:rPr>
        <w:t>所有投标单位：天津市政工程设计研究总院有限公司、河北工业大学、天津市交通科学研究院、沧州市市政工程股份有限公司。</w:t>
      </w:r>
    </w:p>
    <w:p w14:paraId="023E7A87">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                   </w:t>
      </w:r>
    </w:p>
    <w:p w14:paraId="5D488DBA">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                   </w:t>
      </w:r>
    </w:p>
    <w:p w14:paraId="618D3A07">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                   </w:t>
      </w:r>
    </w:p>
    <w:p w14:paraId="4E1BCCC4">
      <w:pPr>
        <w:pStyle w:val="2"/>
        <w:keepNext w:val="0"/>
        <w:keepLines w:val="0"/>
        <w:widowControl/>
        <w:suppressLineNumbers w:val="0"/>
        <w:spacing w:before="38" w:beforeAutospacing="0" w:after="38" w:afterAutospacing="0"/>
        <w:ind w:left="0" w:right="0" w:firstLine="0"/>
        <w:rPr>
          <w:rFonts w:hint="eastAsia" w:ascii="宋体" w:hAnsi="宋体" w:eastAsia="宋体" w:cs="宋体"/>
          <w:i w:val="0"/>
          <w:iCs w:val="0"/>
          <w:caps w:val="0"/>
          <w:color w:val="000000"/>
          <w:spacing w:val="0"/>
          <w:sz w:val="12"/>
          <w:szCs w:val="12"/>
        </w:rPr>
      </w:pPr>
      <w:r>
        <w:rPr>
          <w:rFonts w:hint="eastAsia" w:ascii="宋体" w:hAnsi="宋体" w:eastAsia="宋体" w:cs="宋体"/>
          <w:i w:val="0"/>
          <w:iCs w:val="0"/>
          <w:caps w:val="0"/>
          <w:color w:val="000000"/>
          <w:spacing w:val="0"/>
          <w:sz w:val="12"/>
          <w:szCs w:val="12"/>
        </w:rPr>
        <w:t>                   </w:t>
      </w:r>
    </w:p>
    <w:p w14:paraId="008E6F02">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5C6D41"/>
    <w:rsid w:val="41EE6BCE"/>
    <w:rsid w:val="59551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1827</Words>
  <Characters>2132</Characters>
  <Lines>0</Lines>
  <Paragraphs>0</Paragraphs>
  <TotalTime>0</TotalTime>
  <ScaleCrop>false</ScaleCrop>
  <LinksUpToDate>false</LinksUpToDate>
  <CharactersWithSpaces>2276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2025-07-02T14:05:00Z</dcterms:created>
  <dc:creator>Huawei</dc:creator>
  <cp:lastModifiedBy>Huawei</cp:lastModifiedBy>
  <dcterms:modified xsi:type="dcterms:W3CDTF">2025-07-02T14:11:27Z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eyJoZGlkIjoiMDhmMGI2NTlmNmFiNTQwOThkZDAyYzI1OWZlYzI0MzUiLCJ1c2VySWQiOiIxMTk2OTM3NTE4In0=</vt:lpwstr>
  </property>
  <property fmtid="{D5CDD505-2E9C-101B-9397-08002B2CF9AE}" pid="4" name="ICV">
    <vt:lpwstr>15611678527B424E882E94DD4D4D6DF1_12</vt:lpwstr>
  </property>
</Properties>
</file>