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宋体" w:hAnsi="宋体" w:eastAsia="宋体" w:cs="宋体"/>
          <w:b/>
          <w:bCs/>
          <w:kern w:val="0"/>
          <w:sz w:val="24"/>
          <w:szCs w:val="24"/>
          <w14:ligatures w14:val="none"/>
        </w:rPr>
      </w:pPr>
      <w:r>
        <w:rPr>
          <w:rFonts w:hint="eastAsia" w:ascii="宋体" w:hAnsi="宋体" w:eastAsia="宋体" w:cs="宋体"/>
          <w:b/>
          <w:bCs/>
          <w:sz w:val="24"/>
          <w:szCs w:val="24"/>
          <w:lang w:eastAsia="zh-CN"/>
        </w:rPr>
        <w:t>河北高速公路集团有限公司智能档案室设施设备采购项目</w:t>
      </w:r>
      <w:r>
        <w:rPr>
          <w:rFonts w:hint="eastAsia" w:ascii="宋体" w:hAnsi="宋体" w:eastAsia="宋体" w:cs="宋体"/>
          <w:b/>
          <w:bCs/>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4"/>
          <w:szCs w:val="24"/>
          <w14:ligatures w14:val="none"/>
        </w:rPr>
      </w:pPr>
    </w:p>
    <w:p w14:paraId="1C604A63">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招标项目名称：</w:t>
      </w:r>
      <w:r>
        <w:rPr>
          <w:rFonts w:hint="eastAsia" w:ascii="宋体" w:hAnsi="宋体" w:eastAsia="宋体" w:cs="宋体"/>
          <w:kern w:val="0"/>
          <w:sz w:val="24"/>
          <w:szCs w:val="24"/>
          <w:lang w:eastAsia="zh-CN"/>
          <w14:ligatures w14:val="none"/>
        </w:rPr>
        <w:t>河北高速公路集团有限公司智能档案室设施设备采购项目</w:t>
      </w:r>
    </w:p>
    <w:p w14:paraId="1A2E3876">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招标项目编号：I1301000075072597001</w:t>
      </w:r>
    </w:p>
    <w:p w14:paraId="2A9405DD">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公示名称：</w:t>
      </w:r>
      <w:r>
        <w:rPr>
          <w:rFonts w:hint="eastAsia" w:ascii="宋体" w:hAnsi="宋体" w:eastAsia="宋体" w:cs="宋体"/>
          <w:kern w:val="0"/>
          <w:sz w:val="24"/>
          <w:szCs w:val="24"/>
          <w:lang w:eastAsia="zh-CN"/>
          <w14:ligatures w14:val="none"/>
        </w:rPr>
        <w:t>河北高速公路集团有限公司智能档案室设施设备采购项目</w:t>
      </w:r>
      <w:r>
        <w:rPr>
          <w:rFonts w:hint="eastAsia" w:ascii="宋体" w:hAnsi="宋体" w:eastAsia="宋体" w:cs="宋体"/>
          <w:sz w:val="24"/>
          <w:szCs w:val="24"/>
        </w:rPr>
        <w:t>中标候选人公示</w:t>
      </w:r>
    </w:p>
    <w:p w14:paraId="35C03B1B">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公示内容：</w:t>
      </w:r>
    </w:p>
    <w:tbl>
      <w:tblPr>
        <w:tblStyle w:val="2"/>
        <w:tblW w:w="94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8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4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标段：</w:t>
            </w:r>
            <w:r>
              <w:rPr>
                <w:rFonts w:hint="eastAsia" w:ascii="宋体" w:hAnsi="宋体" w:eastAsia="宋体" w:cs="宋体"/>
                <w:kern w:val="0"/>
                <w:sz w:val="24"/>
                <w:szCs w:val="24"/>
                <w:lang w:eastAsia="zh-CN"/>
                <w14:ligatures w14:val="none"/>
              </w:rPr>
              <w:t>河北高速公路集团有限公司智能档案室设施设备采购项目</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所属专业：道路运输业</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所属地区：</w:t>
            </w:r>
            <w:r>
              <w:rPr>
                <w:rFonts w:hint="eastAsia" w:ascii="宋体" w:hAnsi="宋体" w:eastAsia="宋体" w:cs="宋体"/>
                <w:kern w:val="0"/>
                <w:sz w:val="24"/>
                <w:szCs w:val="24"/>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349D4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开标时间：2025-0</w:t>
            </w:r>
            <w:r>
              <w:rPr>
                <w:rFonts w:hint="eastAsia" w:ascii="宋体" w:hAnsi="宋体" w:eastAsia="宋体" w:cs="宋体"/>
                <w:kern w:val="0"/>
                <w:sz w:val="24"/>
                <w:szCs w:val="24"/>
                <w:lang w:val="en-US" w:eastAsia="zh-CN"/>
                <w14:ligatures w14:val="none"/>
              </w:rPr>
              <w:t>8</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05</w:t>
            </w:r>
            <w:r>
              <w:rPr>
                <w:rFonts w:hint="eastAsia" w:ascii="宋体" w:hAnsi="宋体" w:eastAsia="宋体" w:cs="宋体"/>
                <w:kern w:val="0"/>
                <w:sz w:val="24"/>
                <w:szCs w:val="24"/>
                <w14:ligatures w14:val="none"/>
              </w:rPr>
              <w:t xml:space="preserve"> 09:</w:t>
            </w:r>
            <w:r>
              <w:rPr>
                <w:rFonts w:hint="eastAsia" w:ascii="宋体" w:hAnsi="宋体" w:eastAsia="宋体" w:cs="宋体"/>
                <w:kern w:val="0"/>
                <w:sz w:val="24"/>
                <w:szCs w:val="24"/>
                <w:lang w:val="en-US" w:eastAsia="zh-CN"/>
                <w14:ligatures w14:val="none"/>
              </w:rPr>
              <w:t>3</w:t>
            </w:r>
            <w:r>
              <w:rPr>
                <w:rFonts w:hint="eastAsia" w:ascii="宋体" w:hAnsi="宋体" w:eastAsia="宋体" w:cs="宋体"/>
                <w:kern w:val="0"/>
                <w:sz w:val="24"/>
                <w:szCs w:val="24"/>
                <w14:ligatures w14:val="none"/>
              </w:rPr>
              <w:t xml:space="preserve">0 </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val="en-US"/>
                <w14:ligatures w14:val="none"/>
              </w:rPr>
            </w:pPr>
            <w:r>
              <w:rPr>
                <w:rFonts w:hint="eastAsia" w:ascii="宋体" w:hAnsi="宋体" w:eastAsia="宋体" w:cs="宋体"/>
                <w:kern w:val="0"/>
                <w:sz w:val="24"/>
                <w:szCs w:val="24"/>
                <w14:ligatures w14:val="none"/>
              </w:rPr>
              <w:t>公示开始日期：202</w:t>
            </w: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08</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06</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default" w:ascii="宋体" w:hAnsi="宋体" w:eastAsia="宋体" w:cs="宋体"/>
                <w:kern w:val="0"/>
                <w:sz w:val="24"/>
                <w:szCs w:val="24"/>
                <w:lang w:val="en-US"/>
                <w14:ligatures w14:val="none"/>
              </w:rPr>
            </w:pPr>
            <w:r>
              <w:rPr>
                <w:rFonts w:hint="eastAsia" w:ascii="宋体" w:hAnsi="宋体" w:eastAsia="宋体" w:cs="宋体"/>
                <w:kern w:val="0"/>
                <w:sz w:val="24"/>
                <w:szCs w:val="24"/>
                <w14:ligatures w14:val="none"/>
              </w:rPr>
              <w:t>公示截止日期：202</w:t>
            </w: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-0</w:t>
            </w:r>
            <w:r>
              <w:rPr>
                <w:rFonts w:hint="eastAsia" w:ascii="宋体" w:hAnsi="宋体" w:eastAsia="宋体" w:cs="宋体"/>
                <w:kern w:val="0"/>
                <w:sz w:val="24"/>
                <w:szCs w:val="24"/>
                <w:lang w:val="en-US" w:eastAsia="zh-CN"/>
                <w14:ligatures w14:val="none"/>
              </w:rPr>
              <w:t>8</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09</w:t>
            </w:r>
          </w:p>
        </w:tc>
      </w:tr>
    </w:tbl>
    <w:p w14:paraId="66EF1169">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1.中标候选人名单</w:t>
      </w:r>
    </w:p>
    <w:tbl>
      <w:tblPr>
        <w:tblStyle w:val="2"/>
        <w:tblW w:w="94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332"/>
        <w:gridCol w:w="1395"/>
        <w:gridCol w:w="1350"/>
        <w:gridCol w:w="1317"/>
        <w:gridCol w:w="2115"/>
        <w:gridCol w:w="1321"/>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13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中标候选人单位名称</w:t>
            </w:r>
          </w:p>
        </w:tc>
        <w:tc>
          <w:tcPr>
            <w:tcW w:w="13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投标价格</w:t>
            </w:r>
          </w:p>
          <w:p w14:paraId="3ABE072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(单位：元)</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评标价格</w:t>
            </w:r>
          </w:p>
          <w:p w14:paraId="3D7DB7F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(单位：元)</w:t>
            </w:r>
          </w:p>
        </w:tc>
        <w:tc>
          <w:tcPr>
            <w:tcW w:w="131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交货地点</w:t>
            </w:r>
          </w:p>
        </w:tc>
        <w:tc>
          <w:tcPr>
            <w:tcW w:w="211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服务及交货期</w:t>
            </w:r>
          </w:p>
        </w:tc>
        <w:tc>
          <w:tcPr>
            <w:tcW w:w="132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质量要求</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1"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13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江西远大保险设备实业集团有限公司</w:t>
            </w:r>
          </w:p>
        </w:tc>
        <w:tc>
          <w:tcPr>
            <w:tcW w:w="13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1975832.7</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1975832.7</w:t>
            </w:r>
          </w:p>
        </w:tc>
        <w:tc>
          <w:tcPr>
            <w:tcW w:w="131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河北省石家庄市鹿泉区上庄镇大车行村，招标人指定地点</w:t>
            </w:r>
          </w:p>
        </w:tc>
        <w:tc>
          <w:tcPr>
            <w:tcW w:w="211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自我公司与招标人签署合同之日起36日内按招标人要求完成送货、安装、调试并通过验收，交付使用</w:t>
            </w:r>
          </w:p>
        </w:tc>
        <w:tc>
          <w:tcPr>
            <w:tcW w:w="132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合格，符合国家、行业相关标准，满足招标文件供货要求</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1"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13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江西金虎保险设备集团有限公司</w:t>
            </w:r>
          </w:p>
        </w:tc>
        <w:tc>
          <w:tcPr>
            <w:tcW w:w="13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2037000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2037000</w:t>
            </w:r>
          </w:p>
        </w:tc>
        <w:tc>
          <w:tcPr>
            <w:tcW w:w="131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河北省石家庄市鹿泉区上庄镇大车行村，招标人指定地点</w:t>
            </w:r>
          </w:p>
        </w:tc>
        <w:tc>
          <w:tcPr>
            <w:tcW w:w="211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自我公司与招标人签署合同之日起38日内按招标人要求完成送货</w:t>
            </w:r>
            <w:bookmarkStart w:id="0" w:name="_GoBack"/>
            <w:bookmarkEnd w:id="0"/>
            <w:r>
              <w:rPr>
                <w:rFonts w:hint="eastAsia" w:ascii="宋体" w:hAnsi="宋体" w:eastAsia="宋体" w:cs="宋体"/>
                <w:kern w:val="0"/>
                <w:sz w:val="24"/>
                <w:szCs w:val="24"/>
                <w:lang w:val="en-US" w:eastAsia="zh-CN"/>
                <w14:ligatures w14:val="none"/>
              </w:rPr>
              <w:t>、安装、调试并通过验收，交付使用</w:t>
            </w:r>
          </w:p>
        </w:tc>
        <w:tc>
          <w:tcPr>
            <w:tcW w:w="132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62B69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合格，符合国家、行业相关标准，满足招标文件供货要求</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1"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13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江西阳光安全设备集团有限公司</w:t>
            </w:r>
          </w:p>
        </w:tc>
        <w:tc>
          <w:tcPr>
            <w:tcW w:w="13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2058360.7</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2058360.7</w:t>
            </w:r>
          </w:p>
        </w:tc>
        <w:tc>
          <w:tcPr>
            <w:tcW w:w="131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河北省石家庄市鹿泉区上庄镇大车行村，招标人指定地点</w:t>
            </w:r>
          </w:p>
        </w:tc>
        <w:tc>
          <w:tcPr>
            <w:tcW w:w="211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自中标人与招标人签署合同之日起40日内按招标人要求完成送货、安装、调试并通过验收，交付使用</w:t>
            </w:r>
          </w:p>
        </w:tc>
        <w:tc>
          <w:tcPr>
            <w:tcW w:w="132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F6A99C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合格，符合国家、行业相关标准，满足招标文件供货要求</w:t>
            </w:r>
          </w:p>
        </w:tc>
      </w:tr>
    </w:tbl>
    <w:p w14:paraId="4B07D971">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2.</w:t>
      </w:r>
      <w:r>
        <w:rPr>
          <w:rFonts w:hint="eastAsia" w:ascii="宋体" w:hAnsi="宋体" w:eastAsia="宋体" w:cs="宋体"/>
          <w:kern w:val="0"/>
          <w:sz w:val="24"/>
          <w:szCs w:val="24"/>
          <w14:ligatures w14:val="none"/>
        </w:rPr>
        <w:t>中标候选人响应招标文件要求的资格能力条件</w:t>
      </w:r>
    </w:p>
    <w:tbl>
      <w:tblPr>
        <w:tblStyle w:val="2"/>
        <w:tblW w:w="942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78"/>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中标候选人名称</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江西远大保险设备实业集团有限公司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江西金虎保险设备集团有限公司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江西阳光安全设备集团有限公司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满足招标文件要求</w:t>
            </w:r>
          </w:p>
        </w:tc>
      </w:tr>
    </w:tbl>
    <w:p w14:paraId="4FA68613">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3</w:t>
      </w:r>
      <w:r>
        <w:rPr>
          <w:rFonts w:hint="eastAsia" w:ascii="宋体" w:hAnsi="宋体" w:eastAsia="宋体" w:cs="宋体"/>
          <w:kern w:val="0"/>
          <w:sz w:val="24"/>
          <w:szCs w:val="24"/>
          <w14:ligatures w14:val="none"/>
        </w:rPr>
        <w:t>.中标候选人企业业绩</w:t>
      </w:r>
    </w:p>
    <w:tbl>
      <w:tblPr>
        <w:tblStyle w:val="2"/>
        <w:tblW w:w="504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0"/>
        <w:gridCol w:w="1399"/>
        <w:gridCol w:w="3705"/>
        <w:gridCol w:w="2250"/>
        <w:gridCol w:w="1575"/>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72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C8AF7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中标候选人名称 </w:t>
            </w: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2F37E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业绩项目</w:t>
            </w:r>
            <w:r>
              <w:rPr>
                <w:rFonts w:hint="eastAsia" w:ascii="宋体" w:hAnsi="宋体" w:eastAsia="宋体" w:cs="宋体"/>
                <w:kern w:val="0"/>
                <w:sz w:val="24"/>
                <w:szCs w:val="24"/>
                <w14:ligatures w14:val="none"/>
              </w:rPr>
              <w:t xml:space="preserve">名称 </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DD99EE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合同签订</w:t>
            </w:r>
            <w:r>
              <w:rPr>
                <w:rFonts w:hint="eastAsia" w:ascii="宋体" w:hAnsi="宋体" w:eastAsia="宋体" w:cs="宋体"/>
                <w:kern w:val="0"/>
                <w:sz w:val="24"/>
                <w:szCs w:val="24"/>
                <w14:ligatures w14:val="none"/>
              </w:rPr>
              <w:t>时间</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3E9A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合同签订金额</w:t>
            </w:r>
          </w:p>
          <w:p w14:paraId="5AF0F63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w:t>
            </w:r>
            <w:r>
              <w:rPr>
                <w:rFonts w:hint="eastAsia" w:ascii="宋体" w:hAnsi="宋体" w:eastAsia="宋体" w:cs="宋体"/>
                <w:kern w:val="0"/>
                <w:sz w:val="24"/>
                <w:szCs w:val="24"/>
                <w:lang w:val="en-US" w:eastAsia="zh-CN"/>
                <w14:ligatures w14:val="none"/>
              </w:rPr>
              <w:t>万</w:t>
            </w:r>
            <w:r>
              <w:rPr>
                <w:rFonts w:hint="eastAsia" w:ascii="宋体" w:hAnsi="宋体" w:eastAsia="宋体" w:cs="宋体"/>
                <w:kern w:val="0"/>
                <w:sz w:val="24"/>
                <w:szCs w:val="24"/>
                <w14:ligatures w14:val="none"/>
              </w:rPr>
              <w:t>元)</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17C1C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721"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1DFA01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江西远大保险设备实业集团有限公司</w:t>
            </w: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770DE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恩施士家族苗族自治州档案馆</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6D7DD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8A9A0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773.25</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1C4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047244C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839D3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缙云县档案馆新馆服务能力提升工程密集架采购项目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582D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2022年11月23日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9ABAC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399.63</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3C0C8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7D528B2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1DA57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河北银行绿色智慧档案室设施设备采购项目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C0DF7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2024年1月9日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D1B88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310.65</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AD663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72F8941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912FB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云南白药研发平台一昆明中心建设项目智慧档案库</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FE18A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2024年10月14日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E59A1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693.38</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07C8E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 </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415562C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AACE22">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铜川市印台区综合档案馆建设项目室外、配套设施工程智慧档 案馆库一体化建设项目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1201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2025年6月26日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FC249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331.0226</w:t>
            </w:r>
          </w:p>
        </w:tc>
      </w:tr>
      <w:tr w14:paraId="0379C3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8CC41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6</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47EFD7D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7C660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新疆哈密抽水蓄能电站业主营地档案设备购置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83715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2023年3月17日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5F4BB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391</w:t>
            </w:r>
          </w:p>
        </w:tc>
      </w:tr>
      <w:tr w14:paraId="46F57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DF10B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7</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36FBB63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1743B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江西财经职业学院智慧档案馆采购项目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910EA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2023年1</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77372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206.18</w:t>
            </w:r>
          </w:p>
        </w:tc>
      </w:tr>
      <w:tr w14:paraId="3633DF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1B34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8</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5BB1E76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B905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深圳美术馆新馆深圳第二图书馆项目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DAF38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rPr>
              <w:t>年9月</w:t>
            </w:r>
            <w:r>
              <w:rPr>
                <w:rFonts w:hint="eastAsia" w:ascii="宋体" w:hAnsi="宋体" w:eastAsia="宋体" w:cs="宋体"/>
                <w:sz w:val="24"/>
                <w:szCs w:val="24"/>
                <w:lang w:val="en-US" w:eastAsia="zh-CN"/>
              </w:rPr>
              <w:t>18</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D9CA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1930.59</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434AD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9</w:t>
            </w:r>
          </w:p>
        </w:tc>
        <w:tc>
          <w:tcPr>
            <w:tcW w:w="721"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074598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江西金虎保险设备集团有限公司</w:t>
            </w: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CC1F8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中国建设银行股份有限公司内蒙古自治区分行集中档案中心（二期）档案装具采购项目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FDAE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91145A">
            <w:pPr>
              <w:keepNext w:val="0"/>
              <w:keepLines w:val="0"/>
              <w:widowControl/>
              <w:suppressLineNumbers w:val="0"/>
              <w:jc w:val="center"/>
              <w:rPr>
                <w:rFonts w:hint="eastAsia" w:ascii="宋体" w:hAnsi="宋体" w:eastAsia="宋体" w:cs="宋体"/>
                <w:kern w:val="0"/>
                <w:sz w:val="24"/>
                <w:szCs w:val="24"/>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2298.721</w:t>
            </w:r>
          </w:p>
        </w:tc>
      </w:tr>
      <w:tr w14:paraId="171EA2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49D02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10</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39FDBE2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91C6B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中国标准地层剖面实物地质资料中心及湖南省实物地质资料库业务支撑能力建设项目包 3:档案资料存储及管理设备采购</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033A4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2023年1</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76B68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1252.8958</w:t>
            </w:r>
          </w:p>
        </w:tc>
      </w:tr>
      <w:tr w14:paraId="78CA8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83838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11</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0794977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FF2AF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菏泽农村商业银行股份有限公司档案楼智慧系统一体化建设项目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68A78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年1月2</w:t>
            </w:r>
            <w:r>
              <w:rPr>
                <w:rFonts w:hint="eastAsia" w:ascii="宋体" w:hAnsi="宋体" w:eastAsia="宋体" w:cs="宋体"/>
                <w:sz w:val="24"/>
                <w:szCs w:val="24"/>
                <w:lang w:val="en-US" w:eastAsia="zh-CN"/>
              </w:rPr>
              <w:t>2</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370C3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839.86</w:t>
            </w:r>
          </w:p>
        </w:tc>
      </w:tr>
      <w:tr w14:paraId="228F3C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12E08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12</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029B793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5765D9">
            <w:pPr>
              <w:keepNext w:val="0"/>
              <w:keepLines w:val="0"/>
              <w:widowControl/>
              <w:suppressLineNumbers w:val="0"/>
              <w:jc w:val="center"/>
              <w:rPr>
                <w:rFonts w:hint="eastAsia" w:ascii="宋体" w:hAnsi="宋体" w:eastAsia="宋体" w:cs="宋体"/>
                <w:kern w:val="0"/>
                <w:sz w:val="24"/>
                <w:szCs w:val="24"/>
                <w14:ligatures w14:val="none"/>
              </w:rPr>
            </w:pPr>
            <w:r>
              <w:rPr>
                <w:rFonts w:hint="eastAsia" w:ascii="宋体" w:hAnsi="宋体" w:eastAsia="宋体" w:cs="宋体"/>
                <w:color w:val="000000"/>
                <w:kern w:val="0"/>
                <w:sz w:val="24"/>
                <w:szCs w:val="24"/>
                <w:lang w:val="en-US" w:eastAsia="zh-CN" w:bidi="ar"/>
                <w14:ligatures w14:val="standardContextual"/>
              </w:rPr>
              <w:t>图档大厦档案图书库房装具及办公家具采购项目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ECCCC0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93AFB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1959.6688</w:t>
            </w:r>
          </w:p>
        </w:tc>
      </w:tr>
      <w:tr w14:paraId="5FC22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CF6474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13</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2BE2D77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BB9C02">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color w:val="000000"/>
                <w:kern w:val="0"/>
                <w:sz w:val="24"/>
                <w:szCs w:val="24"/>
                <w:lang w:val="en-US" w:eastAsia="zh-CN" w:bidi="ar"/>
                <w14:ligatures w14:val="standardContextual"/>
              </w:rPr>
              <w:t>石家庄市长安区人民法院档案电子化系统建设项目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5A94A2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年1月</w:t>
            </w:r>
            <w:r>
              <w:rPr>
                <w:rFonts w:hint="eastAsia" w:ascii="宋体" w:hAnsi="宋体" w:eastAsia="宋体" w:cs="宋体"/>
                <w:sz w:val="24"/>
                <w:szCs w:val="24"/>
                <w:lang w:val="en-US" w:eastAsia="zh-CN"/>
              </w:rPr>
              <w:t>4</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B0BEA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378</w:t>
            </w:r>
          </w:p>
        </w:tc>
      </w:tr>
      <w:tr w14:paraId="08BD99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C16EB8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14</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5A79C78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10BCF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奥纳路185号专用设备项目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32C9A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年1月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9068BA">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14:ligatures w14:val="standardContextual"/>
              </w:rPr>
              <w:t>997.8578</w:t>
            </w:r>
          </w:p>
        </w:tc>
      </w:tr>
      <w:tr w14:paraId="1A39EE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3B7F7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15</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25A2ECC2">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2C2394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新疆农业大学土壤样品智能存储设备及一体化管理平台项目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7479E3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月1</w:t>
            </w:r>
            <w:r>
              <w:rPr>
                <w:rFonts w:hint="eastAsia" w:ascii="宋体" w:hAnsi="宋体" w:eastAsia="宋体" w:cs="宋体"/>
                <w:sz w:val="24"/>
                <w:szCs w:val="24"/>
                <w:lang w:val="en-US" w:eastAsia="zh-CN"/>
              </w:rPr>
              <w:t>3</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6D7803">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14:ligatures w14:val="standardContextual"/>
              </w:rPr>
              <w:t>967.96</w:t>
            </w:r>
          </w:p>
        </w:tc>
      </w:tr>
      <w:tr w14:paraId="77E55B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0DD58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16</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649E2A7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D2173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新余钢铁公司新钢公司智慧档案中心项目智慧档案系统设备公开招标</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D68A7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51E4BC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958</w:t>
            </w:r>
          </w:p>
        </w:tc>
      </w:tr>
      <w:tr w14:paraId="635773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20537E5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17</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6F1C265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81719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办公楼档案库房建设项目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E1492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736347C">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14:ligatures w14:val="standardContextual"/>
              </w:rPr>
              <w:t>385</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9186BC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18</w:t>
            </w:r>
          </w:p>
        </w:tc>
        <w:tc>
          <w:tcPr>
            <w:tcW w:w="721" w:type="pct"/>
            <w:vMerge w:val="restart"/>
            <w:tcBorders>
              <w:top w:val="single" w:color="auto" w:sz="8" w:space="0"/>
              <w:left w:val="single" w:color="auto" w:sz="4" w:space="0"/>
              <w:right w:val="single" w:color="auto" w:sz="8" w:space="0"/>
            </w:tcBorders>
            <w:tcMar>
              <w:top w:w="75" w:type="dxa"/>
              <w:left w:w="150" w:type="dxa"/>
              <w:bottom w:w="75" w:type="dxa"/>
              <w:right w:w="150" w:type="dxa"/>
            </w:tcMar>
            <w:vAlign w:val="center"/>
          </w:tcPr>
          <w:p w14:paraId="5744214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江西阳光安全设备集团有限公司</w:t>
            </w: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D5FBB">
            <w:pPr>
              <w:keepNext w:val="0"/>
              <w:keepLines w:val="0"/>
              <w:widowControl/>
              <w:suppressLineNumbers w:val="0"/>
              <w:jc w:val="center"/>
              <w:rPr>
                <w:rFonts w:hint="eastAsia" w:ascii="宋体" w:hAnsi="宋体" w:eastAsia="宋体" w:cs="宋体"/>
                <w:kern w:val="0"/>
                <w:sz w:val="24"/>
                <w:szCs w:val="24"/>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泸县综合档案馆档案专用设备设施采购项目(第 1 包)</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994B17">
            <w:pPr>
              <w:keepNext w:val="0"/>
              <w:keepLines w:val="0"/>
              <w:widowControl/>
              <w:suppressLineNumbers w:val="0"/>
              <w:jc w:val="center"/>
              <w:rPr>
                <w:rFonts w:hint="eastAsia" w:ascii="宋体" w:hAnsi="宋体" w:eastAsia="宋体" w:cs="宋体"/>
                <w:kern w:val="0"/>
                <w:sz w:val="24"/>
                <w:szCs w:val="24"/>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2023年5月29日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891511">
            <w:pPr>
              <w:keepNext w:val="0"/>
              <w:keepLines w:val="0"/>
              <w:widowControl/>
              <w:suppressLineNumbers w:val="0"/>
              <w:jc w:val="center"/>
              <w:rPr>
                <w:rFonts w:hint="eastAsia" w:ascii="宋体" w:hAnsi="宋体" w:eastAsia="宋体" w:cs="宋体"/>
                <w:kern w:val="0"/>
                <w:sz w:val="24"/>
                <w:szCs w:val="24"/>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988.18</w:t>
            </w:r>
          </w:p>
        </w:tc>
      </w:tr>
      <w:tr w14:paraId="5CAE6D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1276E9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19</w:t>
            </w:r>
          </w:p>
        </w:tc>
        <w:tc>
          <w:tcPr>
            <w:tcW w:w="721" w:type="pct"/>
            <w:vMerge w:val="continue"/>
            <w:tcBorders>
              <w:left w:val="single" w:color="auto" w:sz="4" w:space="0"/>
              <w:right w:val="single" w:color="auto" w:sz="8" w:space="0"/>
            </w:tcBorders>
            <w:tcMar>
              <w:top w:w="75" w:type="dxa"/>
              <w:left w:w="150" w:type="dxa"/>
              <w:bottom w:w="75" w:type="dxa"/>
              <w:right w:w="150" w:type="dxa"/>
            </w:tcMar>
            <w:vAlign w:val="center"/>
          </w:tcPr>
          <w:p w14:paraId="648ACF7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BBB0D43">
            <w:pPr>
              <w:keepNext w:val="0"/>
              <w:keepLines w:val="0"/>
              <w:widowControl/>
              <w:suppressLineNumbers w:val="0"/>
              <w:jc w:val="center"/>
              <w:rPr>
                <w:rFonts w:hint="eastAsia" w:ascii="宋体" w:hAnsi="宋体" w:eastAsia="宋体" w:cs="宋体"/>
                <w:kern w:val="0"/>
                <w:sz w:val="24"/>
                <w:szCs w:val="24"/>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不动产信息中心密集架采购及安装项目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B073A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2023年10月8日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56E54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2536.52</w:t>
            </w:r>
          </w:p>
        </w:tc>
      </w:tr>
      <w:tr w14:paraId="37D50C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1C289A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20</w:t>
            </w:r>
          </w:p>
        </w:tc>
        <w:tc>
          <w:tcPr>
            <w:tcW w:w="721" w:type="pct"/>
            <w:vMerge w:val="continue"/>
            <w:tcBorders>
              <w:left w:val="single" w:color="auto" w:sz="4" w:space="0"/>
              <w:right w:val="single" w:color="auto" w:sz="8" w:space="0"/>
            </w:tcBorders>
            <w:tcMar>
              <w:top w:w="75" w:type="dxa"/>
              <w:left w:w="150" w:type="dxa"/>
              <w:bottom w:w="75" w:type="dxa"/>
              <w:right w:w="150" w:type="dxa"/>
            </w:tcMar>
            <w:vAlign w:val="center"/>
          </w:tcPr>
          <w:p w14:paraId="0AE28D1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D3D7429">
            <w:pPr>
              <w:keepNext w:val="0"/>
              <w:keepLines w:val="0"/>
              <w:widowControl/>
              <w:suppressLineNumbers w:val="0"/>
              <w:jc w:val="center"/>
              <w:rPr>
                <w:rFonts w:hint="eastAsia" w:ascii="宋体" w:hAnsi="宋体" w:eastAsia="宋体" w:cs="宋体"/>
                <w:kern w:val="0"/>
                <w:sz w:val="24"/>
                <w:szCs w:val="24"/>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淮安市公安局淮安分局智能档案密集架采购项目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1B8ED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2022年12月13日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9B667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238.85</w:t>
            </w:r>
          </w:p>
        </w:tc>
      </w:tr>
      <w:tr w14:paraId="64541F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FAC68E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21</w:t>
            </w:r>
          </w:p>
        </w:tc>
        <w:tc>
          <w:tcPr>
            <w:tcW w:w="721" w:type="pct"/>
            <w:vMerge w:val="continue"/>
            <w:tcBorders>
              <w:left w:val="single" w:color="auto" w:sz="4" w:space="0"/>
              <w:right w:val="single" w:color="auto" w:sz="8" w:space="0"/>
            </w:tcBorders>
            <w:tcMar>
              <w:top w:w="75" w:type="dxa"/>
              <w:left w:w="150" w:type="dxa"/>
              <w:bottom w:w="75" w:type="dxa"/>
              <w:right w:w="150" w:type="dxa"/>
            </w:tcMar>
            <w:vAlign w:val="center"/>
          </w:tcPr>
          <w:p w14:paraId="62B54DE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47AC23">
            <w:pPr>
              <w:keepNext w:val="0"/>
              <w:keepLines w:val="0"/>
              <w:widowControl/>
              <w:suppressLineNumbers w:val="0"/>
              <w:jc w:val="center"/>
              <w:rPr>
                <w:rFonts w:hint="eastAsia" w:ascii="宋体" w:hAnsi="宋体" w:eastAsia="宋体" w:cs="宋体"/>
                <w:kern w:val="0"/>
                <w:sz w:val="24"/>
                <w:szCs w:val="24"/>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厦门出入境边防检查总站干部人事档案“一库三室”建设项目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44177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2023年4月4日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0F827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125.88</w:t>
            </w:r>
          </w:p>
        </w:tc>
      </w:tr>
      <w:tr w14:paraId="38EC4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F6F7AD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22</w:t>
            </w:r>
          </w:p>
        </w:tc>
        <w:tc>
          <w:tcPr>
            <w:tcW w:w="721" w:type="pct"/>
            <w:vMerge w:val="continue"/>
            <w:tcBorders>
              <w:left w:val="single" w:color="auto" w:sz="4" w:space="0"/>
              <w:right w:val="single" w:color="auto" w:sz="8" w:space="0"/>
            </w:tcBorders>
            <w:tcMar>
              <w:top w:w="75" w:type="dxa"/>
              <w:left w:w="150" w:type="dxa"/>
              <w:bottom w:w="75" w:type="dxa"/>
              <w:right w:w="150" w:type="dxa"/>
            </w:tcMar>
            <w:vAlign w:val="center"/>
          </w:tcPr>
          <w:p w14:paraId="70B4A4A2">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p>
        </w:tc>
        <w:tc>
          <w:tcPr>
            <w:tcW w:w="191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AFBD0B5">
            <w:pPr>
              <w:keepNext w:val="0"/>
              <w:keepLines w:val="0"/>
              <w:widowControl/>
              <w:suppressLineNumbers w:val="0"/>
              <w:jc w:val="center"/>
              <w:rPr>
                <w:rFonts w:hint="eastAsia" w:ascii="宋体" w:hAnsi="宋体" w:eastAsia="宋体" w:cs="宋体"/>
                <w:kern w:val="0"/>
                <w:sz w:val="24"/>
                <w:szCs w:val="24"/>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云和县国投集团办公大楼装修项目-智慧档案库房设备采购项目</w:t>
            </w:r>
          </w:p>
        </w:tc>
        <w:tc>
          <w:tcPr>
            <w:tcW w:w="116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559F78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2023年10月19日</w:t>
            </w:r>
          </w:p>
        </w:tc>
        <w:tc>
          <w:tcPr>
            <w:tcW w:w="81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2CBFE6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14:ligatures w14:val="standardContextual"/>
              </w:rPr>
              <w:t>188</w:t>
            </w:r>
          </w:p>
        </w:tc>
      </w:tr>
    </w:tbl>
    <w:p w14:paraId="7FF7020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bidi="ar-SA"/>
          <w14:ligatures w14:val="none"/>
        </w:rPr>
        <w:t>4.</w:t>
      </w:r>
      <w:r>
        <w:rPr>
          <w:rFonts w:hint="eastAsia" w:ascii="宋体" w:hAnsi="宋体" w:eastAsia="宋体" w:cs="宋体"/>
          <w:kern w:val="0"/>
          <w:sz w:val="24"/>
          <w:szCs w:val="24"/>
          <w14:ligatures w14:val="none"/>
        </w:rPr>
        <w:t xml:space="preserve">投标文件被否决的投标人名称、否决原因 </w:t>
      </w:r>
    </w:p>
    <w:p w14:paraId="6B2FF22F">
      <w:pPr>
        <w:keepNext w:val="0"/>
        <w:keepLines w:val="0"/>
        <w:pageBreakBefore w:val="0"/>
        <w:widowControl/>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无</w:t>
      </w:r>
    </w:p>
    <w:p w14:paraId="5EAA4CF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提出异议的渠道和方式：</w:t>
      </w:r>
    </w:p>
    <w:p w14:paraId="71E0FF68">
      <w:pPr>
        <w:keepNext w:val="0"/>
        <w:keepLines w:val="0"/>
        <w:pageBreakBefore w:val="0"/>
        <w:widowControl/>
        <w:wordWrap/>
        <w:overflowPunct/>
        <w:topLinePunct w:val="0"/>
        <w:bidi w:val="0"/>
        <w:adjustRightInd w:val="0"/>
        <w:snapToGrid/>
        <w:spacing w:line="360" w:lineRule="auto"/>
        <w:ind w:left="-122" w:leftChars="-58" w:right="-168" w:rightChars="-80" w:firstLine="480" w:firstLineChars="20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34FCA2A5">
      <w:pPr>
        <w:keepNext w:val="0"/>
        <w:keepLines w:val="0"/>
        <w:pageBreakBefore w:val="0"/>
        <w:widowControl/>
        <w:wordWrap/>
        <w:overflowPunct/>
        <w:topLinePunct w:val="0"/>
        <w:bidi w:val="0"/>
        <w:adjustRightInd w:val="0"/>
        <w:snapToGrid/>
        <w:spacing w:line="360" w:lineRule="auto"/>
        <w:ind w:right="-168" w:rightChars="-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6.</w:t>
      </w:r>
      <w:r>
        <w:rPr>
          <w:rFonts w:hint="eastAsia" w:ascii="宋体" w:hAnsi="宋体" w:eastAsia="宋体" w:cs="宋体"/>
          <w:kern w:val="0"/>
          <w:sz w:val="24"/>
          <w:szCs w:val="24"/>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联系人：李娜、</w:t>
            </w:r>
            <w:r>
              <w:rPr>
                <w:rFonts w:hint="eastAsia" w:ascii="宋体" w:hAnsi="宋体" w:eastAsia="宋体" w:cs="宋体"/>
                <w:kern w:val="0"/>
                <w:sz w:val="24"/>
                <w:szCs w:val="24"/>
                <w:lang w:val="en-US" w:eastAsia="zh-CN"/>
                <w14:ligatures w14:val="none"/>
              </w:rPr>
              <w:t>陈秋阳</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联系人：张德祥</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项目经理</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电话：0311-66726762</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电话：15200028108、13229867006</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电子邮箱：</w:t>
            </w:r>
            <w:r>
              <w:rPr>
                <w:rFonts w:hint="eastAsia" w:ascii="宋体" w:hAnsi="宋体" w:eastAsia="宋体" w:cs="宋体"/>
                <w:kern w:val="0"/>
                <w:sz w:val="24"/>
                <w:szCs w:val="24"/>
                <w:lang w:val="en-US" w:eastAsia="zh-CN"/>
                <w14:ligatures w14:val="none"/>
              </w:rPr>
              <w:t>/</w:t>
            </w:r>
            <w:r>
              <w:rPr>
                <w:rFonts w:hint="eastAsia" w:ascii="宋体" w:hAnsi="宋体" w:eastAsia="宋体" w:cs="宋体"/>
                <w:kern w:val="0"/>
                <w:sz w:val="24"/>
                <w:szCs w:val="24"/>
                <w14:ligatures w14:val="none"/>
              </w:rPr>
              <w:t xml:space="preserve"> </w:t>
            </w:r>
          </w:p>
        </w:tc>
      </w:tr>
    </w:tbl>
    <w:p w14:paraId="3FB2A566">
      <w:pPr>
        <w:keepNext w:val="0"/>
        <w:keepLines w:val="0"/>
        <w:pageBreakBefore w:val="0"/>
        <w:wordWrap/>
        <w:overflowPunct/>
        <w:topLinePunct w:val="0"/>
        <w:bidi w:val="0"/>
        <w:snapToGrid/>
        <w:spacing w:line="360" w:lineRule="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14:ligatures w14:val="none"/>
        </w:rPr>
        <w:t>7.</w:t>
      </w:r>
      <w:r>
        <w:rPr>
          <w:rFonts w:hint="eastAsia" w:ascii="宋体" w:hAnsi="宋体" w:eastAsia="宋体" w:cs="宋体"/>
          <w:kern w:val="0"/>
          <w:sz w:val="24"/>
          <w:szCs w:val="24"/>
          <w14:ligatures w14:val="none"/>
        </w:rPr>
        <w:t>其他公示内容</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全部投标单位：（1）江西远大保险设备实业集团有限公司；（2）宁波万成博益机械设备有限公司；（3）江西金虎保险设备集团有限公司；（4）江西锐盾智能科技集团有限公司；（5）江西华鑫环宇科技集团有限公司；（6）江西阳光安全设备集团有限公司；（7）宁波朝平智能科技有限公司；（8）江西源金科技集团有限公司；（9）北京融安特智能科技股份有限公司。</w:t>
      </w:r>
    </w:p>
    <w:sectPr>
      <w:pgSz w:w="11906" w:h="16838"/>
      <w:pgMar w:top="1440" w:right="1304" w:bottom="144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8D5B6D"/>
    <w:rsid w:val="00AE4E5E"/>
    <w:rsid w:val="00D24ED8"/>
    <w:rsid w:val="00EF493A"/>
    <w:rsid w:val="00F72CA9"/>
    <w:rsid w:val="00FB4547"/>
    <w:rsid w:val="01170C55"/>
    <w:rsid w:val="012D66CB"/>
    <w:rsid w:val="01574519"/>
    <w:rsid w:val="01C837FD"/>
    <w:rsid w:val="01D32DCE"/>
    <w:rsid w:val="02203B3A"/>
    <w:rsid w:val="02ED4765"/>
    <w:rsid w:val="02FE50B7"/>
    <w:rsid w:val="03394EB3"/>
    <w:rsid w:val="033B4BE7"/>
    <w:rsid w:val="034026E5"/>
    <w:rsid w:val="03433F84"/>
    <w:rsid w:val="03BC1270"/>
    <w:rsid w:val="03CC21CB"/>
    <w:rsid w:val="03DE3CAC"/>
    <w:rsid w:val="03ED7AE6"/>
    <w:rsid w:val="03FE65B7"/>
    <w:rsid w:val="0430275A"/>
    <w:rsid w:val="04702B56"/>
    <w:rsid w:val="04814D63"/>
    <w:rsid w:val="04D255BF"/>
    <w:rsid w:val="04F512AE"/>
    <w:rsid w:val="05393890"/>
    <w:rsid w:val="05816FE5"/>
    <w:rsid w:val="05B41169"/>
    <w:rsid w:val="05DE27C8"/>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F00295"/>
    <w:rsid w:val="0A6436A2"/>
    <w:rsid w:val="0AB80DB3"/>
    <w:rsid w:val="0ABE2142"/>
    <w:rsid w:val="0AC0345D"/>
    <w:rsid w:val="0ACF2394"/>
    <w:rsid w:val="0B7C6E05"/>
    <w:rsid w:val="0BAB0918"/>
    <w:rsid w:val="0BEB203B"/>
    <w:rsid w:val="0BF26547"/>
    <w:rsid w:val="0C0B5A95"/>
    <w:rsid w:val="0C2A7A8F"/>
    <w:rsid w:val="0C3C6854"/>
    <w:rsid w:val="0C430B50"/>
    <w:rsid w:val="0C643595"/>
    <w:rsid w:val="0C6B18E3"/>
    <w:rsid w:val="0C9475FE"/>
    <w:rsid w:val="0CD54B31"/>
    <w:rsid w:val="0CE40585"/>
    <w:rsid w:val="0D0E115E"/>
    <w:rsid w:val="0D1163E2"/>
    <w:rsid w:val="0D197B03"/>
    <w:rsid w:val="0D8256A8"/>
    <w:rsid w:val="0DA16476"/>
    <w:rsid w:val="0DF57C95"/>
    <w:rsid w:val="0E002722"/>
    <w:rsid w:val="0E375D2D"/>
    <w:rsid w:val="0E67321C"/>
    <w:rsid w:val="0EEE7499"/>
    <w:rsid w:val="0F713C26"/>
    <w:rsid w:val="10245B94"/>
    <w:rsid w:val="10390BE8"/>
    <w:rsid w:val="104220FC"/>
    <w:rsid w:val="10543AE2"/>
    <w:rsid w:val="113A623D"/>
    <w:rsid w:val="11737A36"/>
    <w:rsid w:val="117D2D56"/>
    <w:rsid w:val="118714DF"/>
    <w:rsid w:val="119360D6"/>
    <w:rsid w:val="11C31551"/>
    <w:rsid w:val="12170AB5"/>
    <w:rsid w:val="12192A7F"/>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14353"/>
    <w:rsid w:val="16430362"/>
    <w:rsid w:val="164C2CF7"/>
    <w:rsid w:val="167C35DD"/>
    <w:rsid w:val="17400AAE"/>
    <w:rsid w:val="17773DA4"/>
    <w:rsid w:val="178934D9"/>
    <w:rsid w:val="178D35C8"/>
    <w:rsid w:val="17E92EF4"/>
    <w:rsid w:val="181D494B"/>
    <w:rsid w:val="18357EE7"/>
    <w:rsid w:val="184620F4"/>
    <w:rsid w:val="18493218"/>
    <w:rsid w:val="188E635B"/>
    <w:rsid w:val="18B232E6"/>
    <w:rsid w:val="18FA4752"/>
    <w:rsid w:val="192B4E46"/>
    <w:rsid w:val="19322678"/>
    <w:rsid w:val="195376AB"/>
    <w:rsid w:val="197C1B46"/>
    <w:rsid w:val="19A31619"/>
    <w:rsid w:val="1AE31E7C"/>
    <w:rsid w:val="1B091FFE"/>
    <w:rsid w:val="1B415B07"/>
    <w:rsid w:val="1B5B2A1B"/>
    <w:rsid w:val="1B8D3B96"/>
    <w:rsid w:val="1C0D477B"/>
    <w:rsid w:val="1C424981"/>
    <w:rsid w:val="1CC655B2"/>
    <w:rsid w:val="1D361557"/>
    <w:rsid w:val="1D37451A"/>
    <w:rsid w:val="1D434E54"/>
    <w:rsid w:val="1D9531D6"/>
    <w:rsid w:val="1D9D035D"/>
    <w:rsid w:val="1E0646F0"/>
    <w:rsid w:val="1E3D6282"/>
    <w:rsid w:val="1EAA2360"/>
    <w:rsid w:val="1EBD0C36"/>
    <w:rsid w:val="1F1A3993"/>
    <w:rsid w:val="1F5F584A"/>
    <w:rsid w:val="1F775289"/>
    <w:rsid w:val="1FAD0CAB"/>
    <w:rsid w:val="20713F99"/>
    <w:rsid w:val="209122D7"/>
    <w:rsid w:val="20E858CD"/>
    <w:rsid w:val="20FD17BE"/>
    <w:rsid w:val="217377F1"/>
    <w:rsid w:val="21B87493"/>
    <w:rsid w:val="21C445B8"/>
    <w:rsid w:val="21DD1890"/>
    <w:rsid w:val="223838DF"/>
    <w:rsid w:val="22943A5C"/>
    <w:rsid w:val="229D0DC1"/>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6A56238"/>
    <w:rsid w:val="26BD6A9C"/>
    <w:rsid w:val="2715791D"/>
    <w:rsid w:val="27160EE4"/>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53751F"/>
    <w:rsid w:val="2A602202"/>
    <w:rsid w:val="2AC87F39"/>
    <w:rsid w:val="2AF5107C"/>
    <w:rsid w:val="2B744A61"/>
    <w:rsid w:val="2B966957"/>
    <w:rsid w:val="2BA61037"/>
    <w:rsid w:val="2C6D5DF1"/>
    <w:rsid w:val="2C7B7B25"/>
    <w:rsid w:val="2CE455E0"/>
    <w:rsid w:val="2CE5735B"/>
    <w:rsid w:val="2CEA709A"/>
    <w:rsid w:val="2CEB696E"/>
    <w:rsid w:val="2D3E2F42"/>
    <w:rsid w:val="2D52361A"/>
    <w:rsid w:val="2D7F4088"/>
    <w:rsid w:val="2DA336ED"/>
    <w:rsid w:val="2E1E0778"/>
    <w:rsid w:val="2E50117F"/>
    <w:rsid w:val="2E7279F9"/>
    <w:rsid w:val="2E8A5886"/>
    <w:rsid w:val="2E8C5F2F"/>
    <w:rsid w:val="2EBE07DF"/>
    <w:rsid w:val="2EEB5001"/>
    <w:rsid w:val="2EFC1307"/>
    <w:rsid w:val="2F9E5F1A"/>
    <w:rsid w:val="2FED29FE"/>
    <w:rsid w:val="305B0918"/>
    <w:rsid w:val="30933502"/>
    <w:rsid w:val="30986E0D"/>
    <w:rsid w:val="30CE30FC"/>
    <w:rsid w:val="30CE6CD3"/>
    <w:rsid w:val="30FC739C"/>
    <w:rsid w:val="30FC7F2C"/>
    <w:rsid w:val="311C7A3E"/>
    <w:rsid w:val="324829F3"/>
    <w:rsid w:val="32A51FD4"/>
    <w:rsid w:val="32A93554"/>
    <w:rsid w:val="32C3279A"/>
    <w:rsid w:val="32F72E33"/>
    <w:rsid w:val="334D2131"/>
    <w:rsid w:val="33BB4587"/>
    <w:rsid w:val="33D877C7"/>
    <w:rsid w:val="350065DE"/>
    <w:rsid w:val="352A69FF"/>
    <w:rsid w:val="352C0D36"/>
    <w:rsid w:val="35343375"/>
    <w:rsid w:val="3579545F"/>
    <w:rsid w:val="359D20C3"/>
    <w:rsid w:val="35CA305F"/>
    <w:rsid w:val="35E900D9"/>
    <w:rsid w:val="35F1660F"/>
    <w:rsid w:val="36174C78"/>
    <w:rsid w:val="36637EBD"/>
    <w:rsid w:val="369D598D"/>
    <w:rsid w:val="36E0150E"/>
    <w:rsid w:val="36E25286"/>
    <w:rsid w:val="376B527C"/>
    <w:rsid w:val="37DD44FA"/>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B712735"/>
    <w:rsid w:val="3B822B94"/>
    <w:rsid w:val="3BA23236"/>
    <w:rsid w:val="3BE253E0"/>
    <w:rsid w:val="3C007272"/>
    <w:rsid w:val="3C333E8E"/>
    <w:rsid w:val="3C554718"/>
    <w:rsid w:val="3C6752CE"/>
    <w:rsid w:val="3CA8487C"/>
    <w:rsid w:val="3D0F66A9"/>
    <w:rsid w:val="3D6C1B73"/>
    <w:rsid w:val="3DD31D46"/>
    <w:rsid w:val="3DD32C78"/>
    <w:rsid w:val="3E467EA9"/>
    <w:rsid w:val="3E686071"/>
    <w:rsid w:val="3EC66A11"/>
    <w:rsid w:val="3F1E2BD3"/>
    <w:rsid w:val="3F5575B0"/>
    <w:rsid w:val="3F5A5177"/>
    <w:rsid w:val="3F666E0D"/>
    <w:rsid w:val="3F823162"/>
    <w:rsid w:val="3FA4132B"/>
    <w:rsid w:val="3FBD5751"/>
    <w:rsid w:val="3FCD25B3"/>
    <w:rsid w:val="3FF57DD8"/>
    <w:rsid w:val="3FFB4CC3"/>
    <w:rsid w:val="404D19C2"/>
    <w:rsid w:val="40D43E92"/>
    <w:rsid w:val="40D675BC"/>
    <w:rsid w:val="411E510D"/>
    <w:rsid w:val="414601C0"/>
    <w:rsid w:val="415D5C35"/>
    <w:rsid w:val="41676AB4"/>
    <w:rsid w:val="41850CE8"/>
    <w:rsid w:val="41AF7B44"/>
    <w:rsid w:val="41BA3087"/>
    <w:rsid w:val="41D11490"/>
    <w:rsid w:val="41D26921"/>
    <w:rsid w:val="41E35DF5"/>
    <w:rsid w:val="41EC62E1"/>
    <w:rsid w:val="423D15C3"/>
    <w:rsid w:val="42474F8A"/>
    <w:rsid w:val="42A653BA"/>
    <w:rsid w:val="42AB29D0"/>
    <w:rsid w:val="42B31885"/>
    <w:rsid w:val="42BD2703"/>
    <w:rsid w:val="42D737C5"/>
    <w:rsid w:val="42E44134"/>
    <w:rsid w:val="43056584"/>
    <w:rsid w:val="430622FC"/>
    <w:rsid w:val="430F2F5F"/>
    <w:rsid w:val="431E13F4"/>
    <w:rsid w:val="43374264"/>
    <w:rsid w:val="433E1A96"/>
    <w:rsid w:val="43495316"/>
    <w:rsid w:val="43741014"/>
    <w:rsid w:val="438C45B0"/>
    <w:rsid w:val="439D67BD"/>
    <w:rsid w:val="43EA492C"/>
    <w:rsid w:val="441D3D59"/>
    <w:rsid w:val="447E2AB3"/>
    <w:rsid w:val="449C6A74"/>
    <w:rsid w:val="44ED72D0"/>
    <w:rsid w:val="44FE14DD"/>
    <w:rsid w:val="451C7BB5"/>
    <w:rsid w:val="453942C3"/>
    <w:rsid w:val="45832866"/>
    <w:rsid w:val="458B3F07"/>
    <w:rsid w:val="458E6941"/>
    <w:rsid w:val="459C4852"/>
    <w:rsid w:val="45D64208"/>
    <w:rsid w:val="462844A3"/>
    <w:rsid w:val="463D2143"/>
    <w:rsid w:val="46472CEE"/>
    <w:rsid w:val="467B15AE"/>
    <w:rsid w:val="46A120DD"/>
    <w:rsid w:val="46B65AA3"/>
    <w:rsid w:val="46EB783F"/>
    <w:rsid w:val="46FB3692"/>
    <w:rsid w:val="47422765"/>
    <w:rsid w:val="474B6530"/>
    <w:rsid w:val="474C2F00"/>
    <w:rsid w:val="47573126"/>
    <w:rsid w:val="476F0470"/>
    <w:rsid w:val="47875E2B"/>
    <w:rsid w:val="47CA1B4A"/>
    <w:rsid w:val="47EB4678"/>
    <w:rsid w:val="47EF15B1"/>
    <w:rsid w:val="47FB6345"/>
    <w:rsid w:val="4869579D"/>
    <w:rsid w:val="490B241B"/>
    <w:rsid w:val="49B51A7F"/>
    <w:rsid w:val="4A056E6A"/>
    <w:rsid w:val="4A2D63C1"/>
    <w:rsid w:val="4A442959"/>
    <w:rsid w:val="4A5A3216"/>
    <w:rsid w:val="4AFF1B0B"/>
    <w:rsid w:val="4B5160DF"/>
    <w:rsid w:val="4B9573D1"/>
    <w:rsid w:val="4C03562B"/>
    <w:rsid w:val="4C4A7CD8"/>
    <w:rsid w:val="4C71207B"/>
    <w:rsid w:val="4C7A0B36"/>
    <w:rsid w:val="4CFB0F9A"/>
    <w:rsid w:val="4CFD03E0"/>
    <w:rsid w:val="4D054FAC"/>
    <w:rsid w:val="4D063625"/>
    <w:rsid w:val="4D1833EC"/>
    <w:rsid w:val="4D341814"/>
    <w:rsid w:val="4D401408"/>
    <w:rsid w:val="4D6C68F4"/>
    <w:rsid w:val="4D821300"/>
    <w:rsid w:val="4E405BBF"/>
    <w:rsid w:val="4E4B32B9"/>
    <w:rsid w:val="4E79477B"/>
    <w:rsid w:val="4E8C71C7"/>
    <w:rsid w:val="4E952649"/>
    <w:rsid w:val="4E9D3DF6"/>
    <w:rsid w:val="4EC95E40"/>
    <w:rsid w:val="4EEA7FD8"/>
    <w:rsid w:val="4F1B712F"/>
    <w:rsid w:val="4F247D92"/>
    <w:rsid w:val="4F691C49"/>
    <w:rsid w:val="4F710AFD"/>
    <w:rsid w:val="4F8B4AD3"/>
    <w:rsid w:val="4FE92CD6"/>
    <w:rsid w:val="500252DD"/>
    <w:rsid w:val="501009DA"/>
    <w:rsid w:val="50210776"/>
    <w:rsid w:val="503C110B"/>
    <w:rsid w:val="504514CC"/>
    <w:rsid w:val="509C604E"/>
    <w:rsid w:val="50A53155"/>
    <w:rsid w:val="512A47D3"/>
    <w:rsid w:val="513918A9"/>
    <w:rsid w:val="519D3E2C"/>
    <w:rsid w:val="526112FD"/>
    <w:rsid w:val="52632A25"/>
    <w:rsid w:val="52C14FCC"/>
    <w:rsid w:val="533A5109"/>
    <w:rsid w:val="535D7D17"/>
    <w:rsid w:val="536B319B"/>
    <w:rsid w:val="53783E55"/>
    <w:rsid w:val="53BF536C"/>
    <w:rsid w:val="53D02297"/>
    <w:rsid w:val="53EE4E13"/>
    <w:rsid w:val="546155E5"/>
    <w:rsid w:val="54A6749B"/>
    <w:rsid w:val="54C53DC5"/>
    <w:rsid w:val="54D93F4C"/>
    <w:rsid w:val="54E0475B"/>
    <w:rsid w:val="54ED5472"/>
    <w:rsid w:val="55035F6A"/>
    <w:rsid w:val="550A17D8"/>
    <w:rsid w:val="55200C41"/>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470AD8"/>
    <w:rsid w:val="596B480F"/>
    <w:rsid w:val="59CE54CA"/>
    <w:rsid w:val="59D2488F"/>
    <w:rsid w:val="59D6612D"/>
    <w:rsid w:val="59DE4FE1"/>
    <w:rsid w:val="59F842F5"/>
    <w:rsid w:val="59FD5DAF"/>
    <w:rsid w:val="5A322975"/>
    <w:rsid w:val="5A6279C1"/>
    <w:rsid w:val="5A64198B"/>
    <w:rsid w:val="5AD7215D"/>
    <w:rsid w:val="5AE66844"/>
    <w:rsid w:val="5B24111A"/>
    <w:rsid w:val="5B2A2BD4"/>
    <w:rsid w:val="5B4A5024"/>
    <w:rsid w:val="5B81031A"/>
    <w:rsid w:val="5C2B01CA"/>
    <w:rsid w:val="5C89392A"/>
    <w:rsid w:val="5CBD5382"/>
    <w:rsid w:val="5CE368C3"/>
    <w:rsid w:val="5CF53766"/>
    <w:rsid w:val="5CFD7E74"/>
    <w:rsid w:val="5D2A5097"/>
    <w:rsid w:val="5D3C6BEF"/>
    <w:rsid w:val="5DF9688E"/>
    <w:rsid w:val="5EB153BA"/>
    <w:rsid w:val="5ED22865"/>
    <w:rsid w:val="5EFC4888"/>
    <w:rsid w:val="5F5024DD"/>
    <w:rsid w:val="5FB05672"/>
    <w:rsid w:val="5FB36E1F"/>
    <w:rsid w:val="5FD903D8"/>
    <w:rsid w:val="5FE315A4"/>
    <w:rsid w:val="61204131"/>
    <w:rsid w:val="612C0D28"/>
    <w:rsid w:val="619336A2"/>
    <w:rsid w:val="61C465CF"/>
    <w:rsid w:val="61C84EF5"/>
    <w:rsid w:val="61ED04B8"/>
    <w:rsid w:val="61F53810"/>
    <w:rsid w:val="61FF0CA7"/>
    <w:rsid w:val="62145A44"/>
    <w:rsid w:val="624C78D4"/>
    <w:rsid w:val="62696301"/>
    <w:rsid w:val="62A00CA3"/>
    <w:rsid w:val="62B24F88"/>
    <w:rsid w:val="62DD22DA"/>
    <w:rsid w:val="62E713A4"/>
    <w:rsid w:val="63304B00"/>
    <w:rsid w:val="633604BC"/>
    <w:rsid w:val="63461B81"/>
    <w:rsid w:val="637660E4"/>
    <w:rsid w:val="63BC11BC"/>
    <w:rsid w:val="63E458E8"/>
    <w:rsid w:val="64267CB1"/>
    <w:rsid w:val="643B1191"/>
    <w:rsid w:val="645B1022"/>
    <w:rsid w:val="64A01811"/>
    <w:rsid w:val="64EF4547"/>
    <w:rsid w:val="652A239B"/>
    <w:rsid w:val="652B3002"/>
    <w:rsid w:val="65590A67"/>
    <w:rsid w:val="65827169"/>
    <w:rsid w:val="65982A27"/>
    <w:rsid w:val="65D57BE0"/>
    <w:rsid w:val="65DC0F6F"/>
    <w:rsid w:val="662B5A52"/>
    <w:rsid w:val="66501015"/>
    <w:rsid w:val="666351EC"/>
    <w:rsid w:val="67395F4D"/>
    <w:rsid w:val="6759039D"/>
    <w:rsid w:val="675F4E6C"/>
    <w:rsid w:val="677C5A96"/>
    <w:rsid w:val="677D0530"/>
    <w:rsid w:val="67980EC5"/>
    <w:rsid w:val="67FF113F"/>
    <w:rsid w:val="68132EF5"/>
    <w:rsid w:val="68BB30BE"/>
    <w:rsid w:val="68D4417F"/>
    <w:rsid w:val="68EA74FF"/>
    <w:rsid w:val="68F558EC"/>
    <w:rsid w:val="69594684"/>
    <w:rsid w:val="695D5F23"/>
    <w:rsid w:val="69A753F0"/>
    <w:rsid w:val="69C77D13"/>
    <w:rsid w:val="69E623BC"/>
    <w:rsid w:val="69EB1780"/>
    <w:rsid w:val="6A3D7B02"/>
    <w:rsid w:val="6A3F726A"/>
    <w:rsid w:val="6A9E4A45"/>
    <w:rsid w:val="6AA162E3"/>
    <w:rsid w:val="6AC02C0D"/>
    <w:rsid w:val="6AD61449"/>
    <w:rsid w:val="6AE83F12"/>
    <w:rsid w:val="6BB169FA"/>
    <w:rsid w:val="6BDA3955"/>
    <w:rsid w:val="6C335661"/>
    <w:rsid w:val="6C5C7D67"/>
    <w:rsid w:val="6C64581A"/>
    <w:rsid w:val="6C7837BE"/>
    <w:rsid w:val="6C837F78"/>
    <w:rsid w:val="6CDA3D2E"/>
    <w:rsid w:val="6D003795"/>
    <w:rsid w:val="6D2E1340"/>
    <w:rsid w:val="6DDA538F"/>
    <w:rsid w:val="6DE50BDD"/>
    <w:rsid w:val="6DFB0400"/>
    <w:rsid w:val="6E062772"/>
    <w:rsid w:val="6E2E4332"/>
    <w:rsid w:val="6E361438"/>
    <w:rsid w:val="6E5042A8"/>
    <w:rsid w:val="6E5B69FB"/>
    <w:rsid w:val="6E5E73CE"/>
    <w:rsid w:val="6EC42D83"/>
    <w:rsid w:val="6EDF6F83"/>
    <w:rsid w:val="6F0E3818"/>
    <w:rsid w:val="6F38269A"/>
    <w:rsid w:val="6F4831D1"/>
    <w:rsid w:val="6F806E0F"/>
    <w:rsid w:val="6F993A2D"/>
    <w:rsid w:val="6F9F7EFF"/>
    <w:rsid w:val="6FB2689C"/>
    <w:rsid w:val="6FC34F4E"/>
    <w:rsid w:val="70645DE9"/>
    <w:rsid w:val="707D50FC"/>
    <w:rsid w:val="70D54F38"/>
    <w:rsid w:val="72255A4C"/>
    <w:rsid w:val="72677E12"/>
    <w:rsid w:val="72822E9E"/>
    <w:rsid w:val="72850298"/>
    <w:rsid w:val="72A2709C"/>
    <w:rsid w:val="72EC55D7"/>
    <w:rsid w:val="730218E9"/>
    <w:rsid w:val="731D6723"/>
    <w:rsid w:val="737A0380"/>
    <w:rsid w:val="738A025C"/>
    <w:rsid w:val="73C37F71"/>
    <w:rsid w:val="73EF1E6D"/>
    <w:rsid w:val="73EF6311"/>
    <w:rsid w:val="74081D32"/>
    <w:rsid w:val="741A69C0"/>
    <w:rsid w:val="7467234B"/>
    <w:rsid w:val="74707355"/>
    <w:rsid w:val="74A470FC"/>
    <w:rsid w:val="75120509"/>
    <w:rsid w:val="751C1388"/>
    <w:rsid w:val="751D7233"/>
    <w:rsid w:val="752E554A"/>
    <w:rsid w:val="75324707"/>
    <w:rsid w:val="758111EB"/>
    <w:rsid w:val="75874327"/>
    <w:rsid w:val="758B68DD"/>
    <w:rsid w:val="75E17EDC"/>
    <w:rsid w:val="7609649E"/>
    <w:rsid w:val="76956D73"/>
    <w:rsid w:val="76EC2FDC"/>
    <w:rsid w:val="77193CE7"/>
    <w:rsid w:val="77CE4490"/>
    <w:rsid w:val="780B56E4"/>
    <w:rsid w:val="781C5ADA"/>
    <w:rsid w:val="78300CA6"/>
    <w:rsid w:val="785250C1"/>
    <w:rsid w:val="78874D6A"/>
    <w:rsid w:val="78A811EC"/>
    <w:rsid w:val="78C07B74"/>
    <w:rsid w:val="78C34AEE"/>
    <w:rsid w:val="79F17243"/>
    <w:rsid w:val="79F442DB"/>
    <w:rsid w:val="7A5073DE"/>
    <w:rsid w:val="7A566959"/>
    <w:rsid w:val="7A7237F8"/>
    <w:rsid w:val="7AAE2C70"/>
    <w:rsid w:val="7ACC44C2"/>
    <w:rsid w:val="7ACF2B4F"/>
    <w:rsid w:val="7B1448AF"/>
    <w:rsid w:val="7B1B5C3E"/>
    <w:rsid w:val="7B7F441F"/>
    <w:rsid w:val="7B875273"/>
    <w:rsid w:val="7BA71AF0"/>
    <w:rsid w:val="7BDC65F1"/>
    <w:rsid w:val="7C1A7CA3"/>
    <w:rsid w:val="7C55517F"/>
    <w:rsid w:val="7C967C78"/>
    <w:rsid w:val="7CB579CC"/>
    <w:rsid w:val="7CEF6AB6"/>
    <w:rsid w:val="7D160F4B"/>
    <w:rsid w:val="7D2B7277"/>
    <w:rsid w:val="7D523A71"/>
    <w:rsid w:val="7D79553E"/>
    <w:rsid w:val="7DBB54B6"/>
    <w:rsid w:val="7DBD2FDC"/>
    <w:rsid w:val="7DC46119"/>
    <w:rsid w:val="7DD50326"/>
    <w:rsid w:val="7DE844FD"/>
    <w:rsid w:val="7E024E93"/>
    <w:rsid w:val="7E3A462D"/>
    <w:rsid w:val="7E9C0E44"/>
    <w:rsid w:val="7EB55306"/>
    <w:rsid w:val="7EC14D4E"/>
    <w:rsid w:val="7ED24865"/>
    <w:rsid w:val="7EE84089"/>
    <w:rsid w:val="7F62208D"/>
    <w:rsid w:val="7F853FCE"/>
    <w:rsid w:val="7F8F6BF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11"/>
    <w:basedOn w:val="3"/>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2037</Words>
  <Characters>2373</Characters>
  <Lines>0</Lines>
  <Paragraphs>0</Paragraphs>
  <TotalTime>12</TotalTime>
  <ScaleCrop>false</ScaleCrop>
  <LinksUpToDate>false</LinksUpToDate>
  <CharactersWithSpaces>2395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张宁</cp:lastModifiedBy>
  <cp:lastPrinted>2025-04-18T07:31:00Z</cp:lastPrinted>
  <dcterms:modified xsi:type="dcterms:W3CDTF">2025-08-05T08:09:07Z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9F2113EDDAE544599C4C98C3FA0901DD_13</vt:lpwstr>
  </property>
  <property fmtid="{D5CDD505-2E9C-101B-9397-08002B2CF9AE}" pid="4" name="KSOTemplateDocerSaveRecord">
    <vt:lpwstr>eyJoZGlkIjoiNGFjNGU5MGM1NzNmMGRmMGE0N2VjNjk3NDcyNTAwODYiLCJ1c2VySWQiOiIxNjgyOTM3NTgwIn0=</vt:lpwstr>
  </property>
</Properties>
</file>