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河北高速公路集团有限公司养护分公司除雪撒布车、护栏抢修车等日常养护设备采购项目YHS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B4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标段二次中标结果公示</w:t>
      </w:r>
    </w:p>
    <w:p w14:paraId="09CA04ED">
      <w:pPr>
        <w:pStyle w:val="9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34"/>
        <w:gridCol w:w="3156"/>
        <w:gridCol w:w="2212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河北高速公路集团有限公司养护分公司除雪撒布车、护栏抢修车等日常养护设备采购项目YH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SB4标段二次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95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73"/>
        <w:gridCol w:w="1222"/>
        <w:gridCol w:w="1000"/>
        <w:gridCol w:w="1111"/>
        <w:gridCol w:w="1431"/>
        <w:gridCol w:w="1305"/>
        <w:gridCol w:w="2056"/>
      </w:tblGrid>
      <w:tr w14:paraId="6A7C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98" w:type="dxa"/>
            <w:gridSpan w:val="7"/>
            <w:shd w:val="clear" w:color="auto" w:fill="auto"/>
            <w:vAlign w:val="center"/>
          </w:tcPr>
          <w:p w14:paraId="266F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5A306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9C7FC7B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3607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913201137541112176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  <w:t>南京金长江交通设施有限公司</w:t>
            </w:r>
            <w:bookmarkStart w:id="0" w:name="_GoBack"/>
            <w:bookmarkEnd w:id="0"/>
          </w:p>
        </w:tc>
        <w:tc>
          <w:tcPr>
            <w:tcW w:w="1000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2346000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贰佰叁拾肆万陆仟元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合格，符合国家相关标准，满足招标文件供货要求。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合同签订之日起40日内交付使用。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D3E1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河北省内石家庄、承德、张家口、秦皇岛、雄安、沧州、衡水、邢台，招标人各指定的地点。</w:t>
            </w:r>
          </w:p>
        </w:tc>
      </w:tr>
    </w:tbl>
    <w:p w14:paraId="347892FE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李娜、罗澜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0311-66726762、0311-85832952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6EB2968"/>
    <w:rsid w:val="0A976E41"/>
    <w:rsid w:val="0B0324FB"/>
    <w:rsid w:val="0D0227BA"/>
    <w:rsid w:val="0D4501C0"/>
    <w:rsid w:val="0FF37BD5"/>
    <w:rsid w:val="109607FF"/>
    <w:rsid w:val="11CF45DE"/>
    <w:rsid w:val="124473D0"/>
    <w:rsid w:val="168626AD"/>
    <w:rsid w:val="18866995"/>
    <w:rsid w:val="1DA63C82"/>
    <w:rsid w:val="1DAF49EC"/>
    <w:rsid w:val="20C1701D"/>
    <w:rsid w:val="22A719E1"/>
    <w:rsid w:val="232C638A"/>
    <w:rsid w:val="259F1096"/>
    <w:rsid w:val="295757E3"/>
    <w:rsid w:val="2BAC62BA"/>
    <w:rsid w:val="2CB82A3D"/>
    <w:rsid w:val="2CF03F85"/>
    <w:rsid w:val="30B11C7D"/>
    <w:rsid w:val="31667AEC"/>
    <w:rsid w:val="32957AA8"/>
    <w:rsid w:val="33182487"/>
    <w:rsid w:val="33A34936"/>
    <w:rsid w:val="34533777"/>
    <w:rsid w:val="34F776B6"/>
    <w:rsid w:val="35E11256"/>
    <w:rsid w:val="37C87FD1"/>
    <w:rsid w:val="3A856654"/>
    <w:rsid w:val="3C1D466B"/>
    <w:rsid w:val="3DA57ECD"/>
    <w:rsid w:val="3E907376"/>
    <w:rsid w:val="40981BAE"/>
    <w:rsid w:val="41686388"/>
    <w:rsid w:val="49A168DB"/>
    <w:rsid w:val="4D292E6F"/>
    <w:rsid w:val="4DB93B27"/>
    <w:rsid w:val="4F511DF3"/>
    <w:rsid w:val="50C555A5"/>
    <w:rsid w:val="51917235"/>
    <w:rsid w:val="51CD2432"/>
    <w:rsid w:val="55CE1F6F"/>
    <w:rsid w:val="5887061E"/>
    <w:rsid w:val="60485082"/>
    <w:rsid w:val="60F8107F"/>
    <w:rsid w:val="61565DA5"/>
    <w:rsid w:val="628D57F7"/>
    <w:rsid w:val="6ADB7A47"/>
    <w:rsid w:val="6CD44CA2"/>
    <w:rsid w:val="6D341690"/>
    <w:rsid w:val="75CB06B8"/>
    <w:rsid w:val="7C1F175E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529</Characters>
  <TotalTime>0</TotalTime>
  <ScaleCrop>false</ScaleCrop>
  <LinksUpToDate>false</LinksUpToDate>
  <CharactersWithSpaces>530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zjyd-2</cp:lastModifiedBy>
  <dcterms:modified xsi:type="dcterms:W3CDTF">2025-10-28T02:41:45Z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2052-12.1.0.23125</vt:lpwstr>
  </property>
  <property fmtid="{D5CDD505-2E9C-101B-9397-08002B2CF9AE}" pid="4" name="ICV">
    <vt:lpwstr>D680593C8E0A4621A811BE1A8F854813_13</vt:lpwstr>
  </property>
</Properties>
</file>