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B3C9E">
      <w:pPr>
        <w:pStyle w:val="5"/>
        <w:shd w:val="clear" w:color="auto" w:fill="FFFFFF"/>
        <w:spacing w:before="0" w:beforeAutospacing="0" w:after="0" w:afterAutospacing="0"/>
        <w:jc w:val="center"/>
        <w:rPr>
          <w:rFonts w:hint="eastAsia"/>
          <w:b/>
          <w:bCs/>
          <w:color w:val="auto"/>
          <w:sz w:val="28"/>
          <w:szCs w:val="28"/>
          <w:shd w:val="clear" w:color="auto" w:fill="FFFFFF"/>
        </w:rPr>
      </w:pPr>
      <w:bookmarkStart w:id="0" w:name="OLE_LINK1"/>
      <w:r>
        <w:rPr>
          <w:rFonts w:hint="eastAsia"/>
          <w:b/>
          <w:bCs/>
          <w:color w:val="auto"/>
          <w:sz w:val="28"/>
          <w:szCs w:val="28"/>
          <w:shd w:val="clear" w:color="auto" w:fill="FFFFFF"/>
        </w:rPr>
        <w:t>河北高速燕赵驿行集团有限公司2025年服务区供电改造项目施工一标段</w:t>
      </w:r>
    </w:p>
    <w:p w14:paraId="47478A49">
      <w:pPr>
        <w:pStyle w:val="5"/>
        <w:shd w:val="clear" w:color="auto" w:fill="FFFFFF"/>
        <w:spacing w:before="0" w:beforeAutospacing="0" w:after="0" w:afterAutospacing="0"/>
        <w:jc w:val="center"/>
        <w:rPr>
          <w:rFonts w:hint="eastAsia"/>
          <w:b/>
          <w:bCs/>
          <w:color w:val="auto"/>
          <w:sz w:val="28"/>
          <w:szCs w:val="28"/>
          <w:shd w:val="clear" w:color="auto" w:fill="FFFFFF"/>
        </w:rPr>
      </w:pPr>
      <w:r>
        <w:rPr>
          <w:rFonts w:hint="eastAsia"/>
          <w:b/>
          <w:bCs/>
          <w:color w:val="auto"/>
          <w:sz w:val="28"/>
          <w:szCs w:val="28"/>
          <w:shd w:val="clear" w:color="auto" w:fill="FFFFFF"/>
        </w:rPr>
        <w:t>中标候选人公示</w:t>
      </w:r>
    </w:p>
    <w:p w14:paraId="77CDE87F">
      <w:pPr>
        <w:pStyle w:val="5"/>
        <w:shd w:val="clear" w:color="auto" w:fill="FFFFFF"/>
        <w:spacing w:before="0" w:beforeAutospacing="0" w:after="0" w:afterAutospacing="0"/>
        <w:rPr>
          <w:rFonts w:hint="eastAsia"/>
          <w:color w:val="auto"/>
          <w:sz w:val="21"/>
          <w:szCs w:val="21"/>
          <w:shd w:val="clear" w:color="auto" w:fill="FFFFFF"/>
        </w:rPr>
      </w:pPr>
      <w:r>
        <w:rPr>
          <w:rFonts w:hint="eastAsia"/>
          <w:color w:val="auto"/>
          <w:sz w:val="21"/>
          <w:szCs w:val="21"/>
          <w:shd w:val="clear" w:color="auto" w:fill="FFFFFF"/>
        </w:rPr>
        <w:t>招标项目名称：河北高速燕赵驿行集团有限公司2025年服务区供电改造项目施工</w:t>
      </w:r>
    </w:p>
    <w:p w14:paraId="102CFC12">
      <w:pPr>
        <w:pStyle w:val="5"/>
        <w:shd w:val="clear" w:color="auto" w:fill="FFFFFF"/>
        <w:spacing w:before="0" w:beforeAutospacing="0" w:after="0" w:afterAutospacing="0"/>
        <w:rPr>
          <w:rFonts w:hint="eastAsia"/>
          <w:color w:val="auto"/>
          <w:sz w:val="21"/>
          <w:szCs w:val="21"/>
          <w:shd w:val="clear" w:color="auto" w:fill="FFFFFF"/>
        </w:rPr>
      </w:pPr>
      <w:r>
        <w:rPr>
          <w:rFonts w:hint="eastAsia"/>
          <w:color w:val="auto"/>
          <w:sz w:val="21"/>
          <w:szCs w:val="21"/>
          <w:shd w:val="clear" w:color="auto" w:fill="FFFFFF"/>
        </w:rPr>
        <w:t>项目编号：G1300002502142001</w:t>
      </w:r>
      <w:bookmarkStart w:id="2" w:name="_GoBack"/>
      <w:bookmarkEnd w:id="2"/>
    </w:p>
    <w:p w14:paraId="60A130CD">
      <w:pPr>
        <w:pStyle w:val="5"/>
        <w:shd w:val="clear" w:color="auto" w:fill="FFFFFF"/>
        <w:spacing w:before="0" w:beforeAutospacing="0" w:after="0" w:afterAutospacing="0"/>
        <w:rPr>
          <w:rFonts w:hint="eastAsia"/>
          <w:color w:val="auto"/>
          <w:sz w:val="21"/>
          <w:szCs w:val="21"/>
          <w:shd w:val="clear" w:color="auto" w:fill="FFFFFF"/>
        </w:rPr>
      </w:pPr>
      <w:r>
        <w:rPr>
          <w:rFonts w:hint="eastAsia"/>
          <w:color w:val="auto"/>
          <w:sz w:val="21"/>
          <w:szCs w:val="21"/>
          <w:shd w:val="clear" w:color="auto" w:fill="FFFFFF"/>
        </w:rPr>
        <w:t>公示名称：河北高速燕赵驿行集团有限公司2025年服务区供电改造项目施工一标段中标候选人公示</w:t>
      </w:r>
    </w:p>
    <w:p w14:paraId="2F58D758">
      <w:pPr>
        <w:pStyle w:val="5"/>
        <w:shd w:val="clear" w:color="auto" w:fill="FFFFFF"/>
        <w:spacing w:before="0" w:beforeAutospacing="0" w:after="0" w:afterAutospacing="0"/>
        <w:rPr>
          <w:rFonts w:hint="eastAsia"/>
          <w:color w:val="auto"/>
          <w:sz w:val="21"/>
          <w:szCs w:val="21"/>
          <w:shd w:val="clear" w:color="auto" w:fill="FFFFFF"/>
        </w:rPr>
      </w:pPr>
      <w:r>
        <w:rPr>
          <w:rFonts w:hint="eastAsia"/>
          <w:color w:val="auto"/>
          <w:sz w:val="21"/>
          <w:szCs w:val="21"/>
          <w:shd w:val="clear" w:color="auto" w:fill="FFFFFF"/>
        </w:rPr>
        <w:t>公示内容：</w:t>
      </w:r>
    </w:p>
    <w:tbl>
      <w:tblPr>
        <w:tblStyle w:val="6"/>
        <w:tblW w:w="5052"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559"/>
        <w:gridCol w:w="2278"/>
        <w:gridCol w:w="1708"/>
        <w:gridCol w:w="3758"/>
      </w:tblGrid>
      <w:tr w14:paraId="3529F6B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155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tcPr>
          <w:p w14:paraId="433075F4">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标段（包）：</w:t>
            </w:r>
          </w:p>
        </w:tc>
        <w:tc>
          <w:tcPr>
            <w:tcW w:w="7711" w:type="dxa"/>
            <w:gridSpan w:val="3"/>
            <w:tcBorders>
              <w:top w:val="single" w:color="666666" w:sz="6" w:space="0"/>
              <w:left w:val="single" w:color="auto" w:sz="4" w:space="0"/>
              <w:bottom w:val="single" w:color="666666" w:sz="6" w:space="0"/>
              <w:right w:val="single" w:color="666666" w:sz="6" w:space="0"/>
            </w:tcBorders>
            <w:shd w:val="clear" w:color="auto" w:fill="FFFFFF"/>
            <w:vAlign w:val="center"/>
          </w:tcPr>
          <w:p w14:paraId="086E9209">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河北高速燕赵驿行集团有限公司2025年服务区供电改造项目施工一标段</w:t>
            </w:r>
          </w:p>
        </w:tc>
      </w:tr>
      <w:tr w14:paraId="720AC4C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155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2B8B41FA">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所属行业：</w:t>
            </w:r>
            <w:r>
              <w:rPr>
                <w:rFonts w:ascii="宋体" w:hAnsi="宋体" w:eastAsia="宋体" w:cs="宋体"/>
                <w:color w:val="auto"/>
                <w:kern w:val="0"/>
                <w:szCs w:val="21"/>
              </w:rPr>
              <w:t xml:space="preserve"> </w:t>
            </w:r>
          </w:p>
        </w:tc>
        <w:tc>
          <w:tcPr>
            <w:tcW w:w="2268" w:type="dxa"/>
            <w:tcBorders>
              <w:top w:val="single" w:color="666666" w:sz="6" w:space="0"/>
              <w:left w:val="single" w:color="auto" w:sz="4" w:space="0"/>
              <w:bottom w:val="single" w:color="666666" w:sz="6" w:space="0"/>
              <w:right w:val="single" w:color="666666" w:sz="6" w:space="0"/>
            </w:tcBorders>
            <w:shd w:val="clear" w:color="auto" w:fill="FFFFFF"/>
            <w:vAlign w:val="center"/>
          </w:tcPr>
          <w:p w14:paraId="76DCCCC3">
            <w:pPr>
              <w:widowControl/>
              <w:wordWrap w:val="0"/>
              <w:spacing w:before="100" w:beforeAutospacing="1" w:after="100" w:afterAutospacing="1"/>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输变电工程</w:t>
            </w:r>
          </w:p>
        </w:tc>
        <w:tc>
          <w:tcPr>
            <w:tcW w:w="1701"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186EE9C4">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所属地区：</w:t>
            </w:r>
            <w:r>
              <w:rPr>
                <w:rFonts w:ascii="宋体" w:hAnsi="宋体" w:eastAsia="宋体" w:cs="宋体"/>
                <w:color w:val="auto"/>
                <w:kern w:val="0"/>
                <w:szCs w:val="21"/>
              </w:rPr>
              <w:t xml:space="preserve"> </w:t>
            </w:r>
          </w:p>
        </w:tc>
        <w:tc>
          <w:tcPr>
            <w:tcW w:w="3742" w:type="dxa"/>
            <w:tcBorders>
              <w:top w:val="single" w:color="666666" w:sz="6" w:space="0"/>
              <w:left w:val="single" w:color="auto" w:sz="4" w:space="0"/>
              <w:bottom w:val="single" w:color="666666" w:sz="6" w:space="0"/>
              <w:right w:val="single" w:color="666666" w:sz="6" w:space="0"/>
            </w:tcBorders>
            <w:shd w:val="clear" w:color="auto" w:fill="FFFFFF"/>
            <w:vAlign w:val="center"/>
          </w:tcPr>
          <w:p w14:paraId="2EC34200">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河北省</w:t>
            </w:r>
          </w:p>
        </w:tc>
      </w:tr>
      <w:tr w14:paraId="3D7A755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55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222C6941">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开标时间：</w:t>
            </w:r>
          </w:p>
        </w:tc>
        <w:tc>
          <w:tcPr>
            <w:tcW w:w="2268" w:type="dxa"/>
            <w:tcBorders>
              <w:top w:val="single" w:color="666666" w:sz="6" w:space="0"/>
              <w:left w:val="single" w:color="auto" w:sz="4" w:space="0"/>
              <w:bottom w:val="single" w:color="666666" w:sz="6" w:space="0"/>
              <w:right w:val="single" w:color="666666" w:sz="6" w:space="0"/>
            </w:tcBorders>
            <w:shd w:val="clear" w:color="auto" w:fill="FFFFFF"/>
            <w:vAlign w:val="center"/>
          </w:tcPr>
          <w:p w14:paraId="006858F2">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2025-12-3</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 xml:space="preserve"> 09:00</w:t>
            </w:r>
          </w:p>
        </w:tc>
        <w:tc>
          <w:tcPr>
            <w:tcW w:w="1701"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1CCE9D6F">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开标地点：</w:t>
            </w:r>
            <w:r>
              <w:rPr>
                <w:rFonts w:ascii="宋体" w:hAnsi="宋体" w:eastAsia="宋体" w:cs="宋体"/>
                <w:color w:val="auto"/>
                <w:kern w:val="0"/>
                <w:szCs w:val="21"/>
              </w:rPr>
              <w:t xml:space="preserve"> </w:t>
            </w:r>
          </w:p>
        </w:tc>
        <w:tc>
          <w:tcPr>
            <w:tcW w:w="3742" w:type="dxa"/>
            <w:tcBorders>
              <w:top w:val="single" w:color="666666" w:sz="6" w:space="0"/>
              <w:left w:val="single" w:color="auto" w:sz="4" w:space="0"/>
              <w:bottom w:val="single" w:color="666666" w:sz="6" w:space="0"/>
              <w:right w:val="single" w:color="666666" w:sz="6" w:space="0"/>
            </w:tcBorders>
            <w:shd w:val="clear" w:color="auto" w:fill="FFFFFF"/>
            <w:vAlign w:val="center"/>
          </w:tcPr>
          <w:p w14:paraId="21A612C6">
            <w:pPr>
              <w:widowControl/>
              <w:wordWrap w:val="0"/>
              <w:spacing w:before="100" w:beforeAutospacing="1" w:after="100" w:afterAutospacing="1"/>
              <w:jc w:val="left"/>
              <w:rPr>
                <w:rFonts w:hint="eastAsia" w:ascii="宋体" w:hAnsi="宋体" w:eastAsia="宋体" w:cs="宋体"/>
                <w:color w:val="auto"/>
                <w:kern w:val="0"/>
                <w:szCs w:val="21"/>
              </w:rPr>
            </w:pPr>
            <w:bookmarkStart w:id="1" w:name="_Hlk216252984"/>
            <w:r>
              <w:rPr>
                <w:rFonts w:hint="eastAsia" w:ascii="宋体" w:hAnsi="宋体" w:eastAsia="宋体" w:cs="宋体"/>
                <w:color w:val="auto"/>
                <w:kern w:val="0"/>
                <w:szCs w:val="21"/>
              </w:rPr>
              <w:t>河北省公共资源交易中心</w:t>
            </w:r>
            <w:bookmarkEnd w:id="1"/>
          </w:p>
        </w:tc>
      </w:tr>
      <w:tr w14:paraId="43528AA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55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1DF4E938">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公示开始日期：</w:t>
            </w:r>
          </w:p>
        </w:tc>
        <w:tc>
          <w:tcPr>
            <w:tcW w:w="2268" w:type="dxa"/>
            <w:tcBorders>
              <w:top w:val="single" w:color="666666" w:sz="6" w:space="0"/>
              <w:left w:val="single" w:color="auto" w:sz="4" w:space="0"/>
              <w:bottom w:val="single" w:color="666666" w:sz="6" w:space="0"/>
              <w:right w:val="single" w:color="666666" w:sz="6" w:space="0"/>
            </w:tcBorders>
            <w:shd w:val="clear" w:color="auto" w:fill="FFFFFF"/>
            <w:vAlign w:val="center"/>
          </w:tcPr>
          <w:p w14:paraId="6575F43B">
            <w:pPr>
              <w:widowControl/>
              <w:wordWrap w:val="0"/>
              <w:spacing w:before="100" w:beforeAutospacing="1" w:after="100" w:afterAutospacing="1"/>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202</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5</w:t>
            </w:r>
          </w:p>
        </w:tc>
        <w:tc>
          <w:tcPr>
            <w:tcW w:w="1701"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57A3D5EB">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公示截止日期：</w:t>
            </w:r>
          </w:p>
        </w:tc>
        <w:tc>
          <w:tcPr>
            <w:tcW w:w="3742" w:type="dxa"/>
            <w:tcBorders>
              <w:top w:val="single" w:color="666666" w:sz="6" w:space="0"/>
              <w:left w:val="single" w:color="auto" w:sz="4" w:space="0"/>
              <w:bottom w:val="single" w:color="666666" w:sz="6" w:space="0"/>
              <w:right w:val="single" w:color="666666" w:sz="6" w:space="0"/>
            </w:tcBorders>
            <w:shd w:val="clear" w:color="auto" w:fill="FFFFFF"/>
            <w:vAlign w:val="center"/>
          </w:tcPr>
          <w:p w14:paraId="6C2E2CA2">
            <w:pPr>
              <w:widowControl/>
              <w:wordWrap w:val="0"/>
              <w:spacing w:before="100" w:beforeAutospacing="1" w:after="100" w:afterAutospacing="1"/>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2026-1-</w:t>
            </w:r>
            <w:r>
              <w:rPr>
                <w:rFonts w:hint="eastAsia" w:ascii="宋体" w:hAnsi="宋体" w:eastAsia="宋体" w:cs="宋体"/>
                <w:color w:val="auto"/>
                <w:kern w:val="0"/>
                <w:szCs w:val="21"/>
                <w:lang w:val="en-US" w:eastAsia="zh-CN"/>
              </w:rPr>
              <w:t>8</w:t>
            </w:r>
          </w:p>
        </w:tc>
      </w:tr>
    </w:tbl>
    <w:p w14:paraId="509D6921">
      <w:pPr>
        <w:pStyle w:val="5"/>
        <w:shd w:val="clear" w:color="auto" w:fill="FFFFFF"/>
        <w:spacing w:before="0" w:beforeAutospacing="0" w:after="0" w:afterAutospacing="0"/>
        <w:rPr>
          <w:rFonts w:hint="eastAsia"/>
          <w:color w:val="auto"/>
          <w:sz w:val="21"/>
          <w:szCs w:val="21"/>
          <w:shd w:val="clear" w:color="auto" w:fill="FFFFFF"/>
        </w:rPr>
      </w:pPr>
      <w:r>
        <w:rPr>
          <w:rFonts w:hint="eastAsia"/>
          <w:color w:val="auto"/>
          <w:sz w:val="21"/>
          <w:szCs w:val="21"/>
          <w:shd w:val="clear" w:color="auto" w:fill="FFFFFF"/>
        </w:rPr>
        <w:t>1.中标候选人名单</w:t>
      </w:r>
    </w:p>
    <w:tbl>
      <w:tblPr>
        <w:tblStyle w:val="6"/>
        <w:tblW w:w="5114" w:type="pct"/>
        <w:tblInd w:w="-15"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505"/>
        <w:gridCol w:w="1160"/>
        <w:gridCol w:w="1202"/>
        <w:gridCol w:w="1410"/>
        <w:gridCol w:w="1285"/>
        <w:gridCol w:w="999"/>
        <w:gridCol w:w="1285"/>
        <w:gridCol w:w="1571"/>
      </w:tblGrid>
      <w:tr w14:paraId="7F5F0A9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769" w:hRule="atLeast"/>
        </w:trPr>
        <w:tc>
          <w:tcPr>
            <w:tcW w:w="50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C69377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排序</w:t>
            </w:r>
          </w:p>
        </w:tc>
        <w:tc>
          <w:tcPr>
            <w:tcW w:w="115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373911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统一社会信用代码</w:t>
            </w:r>
          </w:p>
        </w:tc>
        <w:tc>
          <w:tcPr>
            <w:tcW w:w="119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B8119F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中标候选人单位名称</w:t>
            </w:r>
          </w:p>
        </w:tc>
        <w:tc>
          <w:tcPr>
            <w:tcW w:w="14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2CE9EE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投标价格（元）</w:t>
            </w:r>
          </w:p>
        </w:tc>
        <w:tc>
          <w:tcPr>
            <w:tcW w:w="12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BB2F34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评标价格（元）</w:t>
            </w:r>
          </w:p>
        </w:tc>
        <w:tc>
          <w:tcPr>
            <w:tcW w:w="9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B2B2809">
            <w:pPr>
              <w:widowControl/>
              <w:wordWrap w:val="0"/>
              <w:spacing w:before="100" w:beforeAutospacing="1" w:after="100" w:afterAutospacing="1"/>
              <w:jc w:val="center"/>
              <w:rPr>
                <w:rFonts w:hint="eastAsia" w:ascii="宋体" w:hAnsi="宋体" w:eastAsia="宋体" w:cs="宋体"/>
                <w:color w:val="auto"/>
                <w:kern w:val="0"/>
                <w:szCs w:val="21"/>
              </w:rPr>
            </w:pPr>
            <w:r>
              <w:rPr>
                <w:rFonts w:ascii="宋体" w:hAnsi="宋体" w:eastAsia="宋体"/>
                <w:color w:val="auto"/>
                <w:sz w:val="22"/>
              </w:rPr>
              <w:t>质量</w:t>
            </w:r>
            <w:r>
              <w:rPr>
                <w:rFonts w:hint="eastAsia" w:ascii="宋体" w:hAnsi="宋体" w:eastAsia="宋体"/>
                <w:color w:val="auto"/>
                <w:sz w:val="22"/>
              </w:rPr>
              <w:t>标准</w:t>
            </w:r>
          </w:p>
        </w:tc>
        <w:tc>
          <w:tcPr>
            <w:tcW w:w="128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11AB9AD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安全目标</w:t>
            </w:r>
          </w:p>
        </w:tc>
        <w:tc>
          <w:tcPr>
            <w:tcW w:w="1567" w:type="dxa"/>
            <w:tcBorders>
              <w:top w:val="single" w:color="666666" w:sz="6" w:space="0"/>
              <w:left w:val="single" w:color="auto" w:sz="4" w:space="0"/>
              <w:bottom w:val="single" w:color="666666" w:sz="6" w:space="0"/>
              <w:right w:val="single" w:color="666666" w:sz="6" w:space="0"/>
            </w:tcBorders>
            <w:shd w:val="clear" w:color="auto" w:fill="FFFFFF"/>
            <w:vAlign w:val="center"/>
          </w:tcPr>
          <w:p w14:paraId="4D9DA8E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工期</w:t>
            </w:r>
          </w:p>
        </w:tc>
      </w:tr>
      <w:tr w14:paraId="7EEC697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2265" w:hRule="atLeast"/>
        </w:trPr>
        <w:tc>
          <w:tcPr>
            <w:tcW w:w="50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889636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115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69B10A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91610400MA6XW58G8B</w:t>
            </w:r>
          </w:p>
        </w:tc>
        <w:tc>
          <w:tcPr>
            <w:tcW w:w="119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9B6FFE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九秦建设有限公司</w:t>
            </w:r>
          </w:p>
        </w:tc>
        <w:tc>
          <w:tcPr>
            <w:tcW w:w="14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C83C4B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2264849.37</w:t>
            </w:r>
          </w:p>
        </w:tc>
        <w:tc>
          <w:tcPr>
            <w:tcW w:w="12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61F6A9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2264849.37</w:t>
            </w:r>
          </w:p>
        </w:tc>
        <w:tc>
          <w:tcPr>
            <w:tcW w:w="9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E49EEB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竣（交）工验收的质量评定：合格</w:t>
            </w:r>
          </w:p>
        </w:tc>
        <w:tc>
          <w:tcPr>
            <w:tcW w:w="128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3557A89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不发生安全生产责任事故</w:t>
            </w:r>
          </w:p>
        </w:tc>
        <w:tc>
          <w:tcPr>
            <w:tcW w:w="1567" w:type="dxa"/>
            <w:tcBorders>
              <w:top w:val="single" w:color="666666" w:sz="6" w:space="0"/>
              <w:left w:val="single" w:color="auto" w:sz="4" w:space="0"/>
              <w:bottom w:val="single" w:color="666666" w:sz="6" w:space="0"/>
              <w:right w:val="single" w:color="666666" w:sz="6" w:space="0"/>
            </w:tcBorders>
            <w:shd w:val="clear" w:color="auto" w:fill="FFFFFF"/>
            <w:vAlign w:val="center"/>
          </w:tcPr>
          <w:p w14:paraId="6366477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计划开工日期2026年1月，工期1个月， 缺陷责任期自实际竣工日期起计算12个月</w:t>
            </w:r>
          </w:p>
        </w:tc>
      </w:tr>
      <w:tr w14:paraId="70FBD50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2265" w:hRule="atLeast"/>
        </w:trPr>
        <w:tc>
          <w:tcPr>
            <w:tcW w:w="50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E972A0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115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1A1256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91410108680752838G</w:t>
            </w:r>
          </w:p>
        </w:tc>
        <w:tc>
          <w:tcPr>
            <w:tcW w:w="119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833940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杨刚建设集团有限公司</w:t>
            </w:r>
          </w:p>
        </w:tc>
        <w:tc>
          <w:tcPr>
            <w:tcW w:w="14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DC2895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2258549.53</w:t>
            </w:r>
          </w:p>
        </w:tc>
        <w:tc>
          <w:tcPr>
            <w:tcW w:w="12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B1B9C4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2258549.53</w:t>
            </w:r>
          </w:p>
        </w:tc>
        <w:tc>
          <w:tcPr>
            <w:tcW w:w="9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D48440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竣（交）工验收的质量评定：合格</w:t>
            </w:r>
          </w:p>
        </w:tc>
        <w:tc>
          <w:tcPr>
            <w:tcW w:w="128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0866F61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不发生安全生产责任事故</w:t>
            </w:r>
          </w:p>
        </w:tc>
        <w:tc>
          <w:tcPr>
            <w:tcW w:w="1567" w:type="dxa"/>
            <w:tcBorders>
              <w:top w:val="single" w:color="666666" w:sz="6" w:space="0"/>
              <w:left w:val="single" w:color="auto" w:sz="4" w:space="0"/>
              <w:bottom w:val="single" w:color="666666" w:sz="6" w:space="0"/>
              <w:right w:val="single" w:color="666666" w:sz="6" w:space="0"/>
            </w:tcBorders>
            <w:shd w:val="clear" w:color="auto" w:fill="FFFFFF"/>
            <w:vAlign w:val="center"/>
          </w:tcPr>
          <w:p w14:paraId="274DC19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计划开工日期2026年1月，工期1个月， 缺陷责任期自实际竣工日期起计算12个月</w:t>
            </w:r>
          </w:p>
        </w:tc>
      </w:tr>
      <w:tr w14:paraId="2AED776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1672" w:hRule="atLeast"/>
        </w:trPr>
        <w:tc>
          <w:tcPr>
            <w:tcW w:w="50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82947D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115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87ECDD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91321000MA1W61ML5Y</w:t>
            </w:r>
          </w:p>
        </w:tc>
        <w:tc>
          <w:tcPr>
            <w:tcW w:w="119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2B6B1B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中合智能江苏有限公司</w:t>
            </w:r>
          </w:p>
        </w:tc>
        <w:tc>
          <w:tcPr>
            <w:tcW w:w="14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5CD924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2289340.88</w:t>
            </w:r>
          </w:p>
        </w:tc>
        <w:tc>
          <w:tcPr>
            <w:tcW w:w="12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A726A5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2289340.88</w:t>
            </w:r>
          </w:p>
        </w:tc>
        <w:tc>
          <w:tcPr>
            <w:tcW w:w="9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2675C2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竣（交）工验收的质量评定：合格</w:t>
            </w:r>
          </w:p>
        </w:tc>
        <w:tc>
          <w:tcPr>
            <w:tcW w:w="128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02484E3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不发生安全生产责任事故</w:t>
            </w:r>
          </w:p>
        </w:tc>
        <w:tc>
          <w:tcPr>
            <w:tcW w:w="1567" w:type="dxa"/>
            <w:tcBorders>
              <w:top w:val="single" w:color="666666" w:sz="6" w:space="0"/>
              <w:left w:val="single" w:color="auto" w:sz="4" w:space="0"/>
              <w:bottom w:val="single" w:color="666666" w:sz="6" w:space="0"/>
              <w:right w:val="single" w:color="666666" w:sz="6" w:space="0"/>
            </w:tcBorders>
            <w:shd w:val="clear" w:color="auto" w:fill="FFFFFF"/>
            <w:vAlign w:val="center"/>
          </w:tcPr>
          <w:p w14:paraId="3375BA5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计划开工日期2026年1月，工期1个月， 缺陷责任期自实际竣工日期起计算12个月</w:t>
            </w:r>
          </w:p>
        </w:tc>
      </w:tr>
    </w:tbl>
    <w:p w14:paraId="730AD268">
      <w:pPr>
        <w:pStyle w:val="5"/>
        <w:shd w:val="clear" w:color="auto" w:fill="FFFFFF"/>
        <w:spacing w:before="0" w:beforeAutospacing="0" w:after="0" w:afterAutospacing="0"/>
        <w:rPr>
          <w:rFonts w:hint="eastAsia"/>
          <w:color w:val="auto"/>
          <w:sz w:val="21"/>
          <w:szCs w:val="21"/>
          <w:shd w:val="clear" w:color="auto" w:fill="FFFFFF"/>
        </w:rPr>
      </w:pPr>
      <w:r>
        <w:rPr>
          <w:rFonts w:hint="eastAsia"/>
          <w:color w:val="auto"/>
          <w:sz w:val="21"/>
          <w:szCs w:val="21"/>
          <w:shd w:val="clear" w:color="auto" w:fill="FFFFFF"/>
        </w:rPr>
        <w:t>2.中标候选人项目经理及项目总工</w:t>
      </w:r>
    </w:p>
    <w:tbl>
      <w:tblPr>
        <w:tblStyle w:val="6"/>
        <w:tblW w:w="9344"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31"/>
        <w:gridCol w:w="1718"/>
        <w:gridCol w:w="1609"/>
        <w:gridCol w:w="1745"/>
        <w:gridCol w:w="1841"/>
        <w:gridCol w:w="1800"/>
      </w:tblGrid>
      <w:tr w14:paraId="003D9A7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56" w:hRule="atLeast"/>
        </w:trPr>
        <w:tc>
          <w:tcPr>
            <w:tcW w:w="6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AEAE45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排序</w:t>
            </w:r>
          </w:p>
        </w:tc>
        <w:tc>
          <w:tcPr>
            <w:tcW w:w="171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04681A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中标候选人单位名称</w:t>
            </w:r>
          </w:p>
        </w:tc>
        <w:tc>
          <w:tcPr>
            <w:tcW w:w="160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BE87EF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项目负责人</w:t>
            </w:r>
          </w:p>
        </w:tc>
        <w:tc>
          <w:tcPr>
            <w:tcW w:w="174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15AC1E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职称</w:t>
            </w:r>
          </w:p>
        </w:tc>
        <w:tc>
          <w:tcPr>
            <w:tcW w:w="184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1CCEF3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相关证书名称</w:t>
            </w:r>
          </w:p>
        </w:tc>
        <w:tc>
          <w:tcPr>
            <w:tcW w:w="180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E02E5F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相关证书编号</w:t>
            </w:r>
          </w:p>
        </w:tc>
      </w:tr>
      <w:tr w14:paraId="3DBAB97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2085" w:hRule="atLeast"/>
        </w:trPr>
        <w:tc>
          <w:tcPr>
            <w:tcW w:w="6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FEB639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171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458DED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九秦建设有限公司限公司</w:t>
            </w:r>
          </w:p>
        </w:tc>
        <w:tc>
          <w:tcPr>
            <w:tcW w:w="160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06AAEE9">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项目经理：</w:t>
            </w:r>
            <w:r>
              <w:rPr>
                <w:rFonts w:hint="eastAsia" w:ascii="宋体" w:hAnsi="宋体" w:eastAsia="宋体" w:cs="宋体"/>
                <w:color w:val="auto"/>
                <w:kern w:val="0"/>
                <w:szCs w:val="21"/>
              </w:rPr>
              <w:t>张博</w:t>
            </w:r>
          </w:p>
          <w:p w14:paraId="5702BF34">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项目总工：</w:t>
            </w:r>
            <w:r>
              <w:rPr>
                <w:rFonts w:hint="eastAsia" w:ascii="宋体" w:hAnsi="宋体" w:eastAsia="宋体" w:cs="宋体"/>
                <w:color w:val="auto"/>
                <w:kern w:val="0"/>
                <w:szCs w:val="21"/>
              </w:rPr>
              <w:t>黄谦</w:t>
            </w:r>
          </w:p>
        </w:tc>
        <w:tc>
          <w:tcPr>
            <w:tcW w:w="174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7C4E654">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项目经理：工程师、二级建造师</w:t>
            </w:r>
          </w:p>
          <w:p w14:paraId="600A80CC">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项目总工：</w:t>
            </w:r>
            <w:r>
              <w:rPr>
                <w:rFonts w:hint="eastAsia" w:ascii="宋体" w:hAnsi="宋体" w:eastAsia="宋体" w:cs="宋体"/>
                <w:color w:val="auto"/>
                <w:kern w:val="0"/>
                <w:szCs w:val="21"/>
              </w:rPr>
              <w:t>高级工程师</w:t>
            </w:r>
          </w:p>
        </w:tc>
        <w:tc>
          <w:tcPr>
            <w:tcW w:w="184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7C4FB82">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项目经理：职称证、二级建造师证书、安全B本</w:t>
            </w:r>
          </w:p>
          <w:p w14:paraId="652F653E">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项目总工：职称证、安全B本</w:t>
            </w:r>
          </w:p>
        </w:tc>
        <w:tc>
          <w:tcPr>
            <w:tcW w:w="180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AF17FA6">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项目经理：1307483、陕261151673815、陕建安B(2017)0022507</w:t>
            </w:r>
          </w:p>
          <w:p w14:paraId="74428FF9">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项目总工：0103047、陕建安B(2019)0018339</w:t>
            </w:r>
          </w:p>
        </w:tc>
      </w:tr>
      <w:tr w14:paraId="4C2D809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6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679BE3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171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83A83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杨刚建设集团有限公司</w:t>
            </w:r>
          </w:p>
        </w:tc>
        <w:tc>
          <w:tcPr>
            <w:tcW w:w="160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EA57981">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项目经理：郑强</w:t>
            </w:r>
          </w:p>
          <w:p w14:paraId="5D2B52EB">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项目总工：何兵</w:t>
            </w:r>
          </w:p>
        </w:tc>
        <w:tc>
          <w:tcPr>
            <w:tcW w:w="174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6DAE643">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项目经理：工程师、二级建造师</w:t>
            </w:r>
          </w:p>
          <w:p w14:paraId="5ADD3996">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项目总工：高级工程师</w:t>
            </w:r>
          </w:p>
        </w:tc>
        <w:tc>
          <w:tcPr>
            <w:tcW w:w="184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E24924D">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项目经理：职称证、二级建造师证书、安全B本</w:t>
            </w:r>
          </w:p>
          <w:p w14:paraId="6AA68774">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项目总工：职称证、安全B本</w:t>
            </w:r>
          </w:p>
        </w:tc>
        <w:tc>
          <w:tcPr>
            <w:tcW w:w="180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9171784">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项目经理：00697809、豫241171710358、豫建安B(2023)2151877</w:t>
            </w:r>
          </w:p>
          <w:p w14:paraId="5A61F10C">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项目总工：00376173、豫建安B(2023)2209643</w:t>
            </w:r>
          </w:p>
        </w:tc>
      </w:tr>
      <w:tr w14:paraId="02DD350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6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F6A63A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171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F7E9BF7">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中合智能江苏有限公司</w:t>
            </w:r>
          </w:p>
        </w:tc>
        <w:tc>
          <w:tcPr>
            <w:tcW w:w="160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3D03983">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项目经理：姜越</w:t>
            </w:r>
          </w:p>
          <w:p w14:paraId="210B5B6F">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项目总工：李慧</w:t>
            </w:r>
          </w:p>
        </w:tc>
        <w:tc>
          <w:tcPr>
            <w:tcW w:w="174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F848AC">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项目经理：工程师、二级建造师</w:t>
            </w:r>
          </w:p>
          <w:p w14:paraId="582D41F1">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项目总工：高级工程师</w:t>
            </w:r>
          </w:p>
        </w:tc>
        <w:tc>
          <w:tcPr>
            <w:tcW w:w="184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36D1DC9">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项目经理：职称证、二级建造师证书、安全B本</w:t>
            </w:r>
          </w:p>
          <w:p w14:paraId="2D45BCE9">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项目总工：职称证、安全B本</w:t>
            </w:r>
          </w:p>
        </w:tc>
        <w:tc>
          <w:tcPr>
            <w:tcW w:w="180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9587187">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项目经理：233210000023320229、苏232181818334、苏建安B(2018)1009501</w:t>
            </w:r>
          </w:p>
          <w:p w14:paraId="29B1C4BA">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项目总工：233210002672220229、苏建安B(2019)1008636</w:t>
            </w:r>
          </w:p>
        </w:tc>
      </w:tr>
    </w:tbl>
    <w:p w14:paraId="32996F9D">
      <w:pPr>
        <w:pStyle w:val="5"/>
        <w:shd w:val="clear" w:color="auto" w:fill="FFFFFF"/>
        <w:spacing w:before="0" w:beforeAutospacing="0" w:after="0" w:afterAutospacing="0"/>
        <w:rPr>
          <w:rFonts w:hint="eastAsia"/>
          <w:color w:val="auto"/>
          <w:sz w:val="21"/>
          <w:szCs w:val="21"/>
          <w:shd w:val="clear" w:color="auto" w:fill="FFFFFF"/>
        </w:rPr>
      </w:pPr>
      <w:r>
        <w:rPr>
          <w:rFonts w:hint="eastAsia"/>
          <w:color w:val="auto"/>
          <w:sz w:val="21"/>
          <w:szCs w:val="21"/>
          <w:shd w:val="clear" w:color="auto" w:fill="FFFFFF"/>
        </w:rPr>
        <w:t>3.中标候选人响应招标文件要求的资格能力条件</w:t>
      </w:r>
    </w:p>
    <w:tbl>
      <w:tblPr>
        <w:tblStyle w:val="6"/>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46"/>
        <w:gridCol w:w="5287"/>
        <w:gridCol w:w="3067"/>
      </w:tblGrid>
      <w:tr w14:paraId="5459955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9168" w:type="dxa"/>
            <w:gridSpan w:val="3"/>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5B037CE">
            <w:pPr>
              <w:widowControl/>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中标候选人响应招标文件要求的资格能力条件</w:t>
            </w:r>
          </w:p>
        </w:tc>
      </w:tr>
      <w:tr w14:paraId="5D14D1E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ED127F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排序</w:t>
            </w:r>
          </w:p>
        </w:tc>
        <w:tc>
          <w:tcPr>
            <w:tcW w:w="526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8F688D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中标候选人名称</w:t>
            </w:r>
          </w:p>
        </w:tc>
        <w:tc>
          <w:tcPr>
            <w:tcW w:w="305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4EB973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响应情况</w:t>
            </w:r>
          </w:p>
        </w:tc>
      </w:tr>
      <w:tr w14:paraId="1C85E1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BC299E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526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396D2F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九秦建设有限公司限公司</w:t>
            </w:r>
          </w:p>
        </w:tc>
        <w:tc>
          <w:tcPr>
            <w:tcW w:w="305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C2903D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符合招标文件要求</w:t>
            </w:r>
          </w:p>
        </w:tc>
      </w:tr>
      <w:tr w14:paraId="093C301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7287F0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526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9F259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杨刚建设集团有限公司</w:t>
            </w:r>
          </w:p>
        </w:tc>
        <w:tc>
          <w:tcPr>
            <w:tcW w:w="305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F71BBB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符合招标文件要求</w:t>
            </w:r>
          </w:p>
        </w:tc>
      </w:tr>
      <w:tr w14:paraId="283E9CC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50E4B9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526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077644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中合智能江苏有限公司</w:t>
            </w:r>
          </w:p>
        </w:tc>
        <w:tc>
          <w:tcPr>
            <w:tcW w:w="305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F4FECD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符合招标文件要求</w:t>
            </w:r>
          </w:p>
        </w:tc>
      </w:tr>
    </w:tbl>
    <w:p w14:paraId="051029A7">
      <w:pPr>
        <w:pStyle w:val="5"/>
        <w:shd w:val="clear" w:color="auto" w:fill="FFFFFF"/>
        <w:spacing w:before="0" w:beforeAutospacing="0" w:after="0" w:afterAutospacing="0"/>
        <w:rPr>
          <w:rFonts w:hint="eastAsia"/>
          <w:color w:val="auto"/>
          <w:sz w:val="21"/>
          <w:szCs w:val="21"/>
          <w:shd w:val="clear" w:color="auto" w:fill="FFFFFF"/>
        </w:rPr>
      </w:pPr>
      <w:r>
        <w:rPr>
          <w:rFonts w:hint="eastAsia"/>
          <w:color w:val="auto"/>
          <w:sz w:val="21"/>
          <w:szCs w:val="21"/>
          <w:shd w:val="clear" w:color="auto" w:fill="FFFFFF"/>
        </w:rPr>
        <w:t>4.（1）中标候选人企业业绩</w:t>
      </w:r>
    </w:p>
    <w:tbl>
      <w:tblPr>
        <w:tblStyle w:val="6"/>
        <w:tblW w:w="5001"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93"/>
        <w:gridCol w:w="1817"/>
        <w:gridCol w:w="2104"/>
        <w:gridCol w:w="1541"/>
        <w:gridCol w:w="1594"/>
        <w:gridCol w:w="1453"/>
      </w:tblGrid>
      <w:tr w14:paraId="735FD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334" w:hRule="atLeast"/>
        </w:trPr>
        <w:tc>
          <w:tcPr>
            <w:tcW w:w="9187" w:type="dxa"/>
            <w:gridSpan w:val="6"/>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5901419">
            <w:pPr>
              <w:widowControl/>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中标候选人企业业绩</w:t>
            </w:r>
          </w:p>
        </w:tc>
      </w:tr>
      <w:tr w14:paraId="31718A4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334" w:hRule="atLeast"/>
        </w:trPr>
        <w:tc>
          <w:tcPr>
            <w:tcW w:w="69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CF40E5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181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9D7237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中标候选人名称</w:t>
            </w:r>
          </w:p>
        </w:tc>
        <w:tc>
          <w:tcPr>
            <w:tcW w:w="21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D78F38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中标工程名称</w:t>
            </w:r>
          </w:p>
        </w:tc>
        <w:tc>
          <w:tcPr>
            <w:tcW w:w="15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4239E1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建设单位</w:t>
            </w:r>
          </w:p>
        </w:tc>
        <w:tc>
          <w:tcPr>
            <w:tcW w:w="159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575CC7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竣（交）工时间</w:t>
            </w:r>
          </w:p>
        </w:tc>
        <w:tc>
          <w:tcPr>
            <w:tcW w:w="145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33132A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合同签订金额</w:t>
            </w:r>
          </w:p>
        </w:tc>
      </w:tr>
      <w:tr w14:paraId="64CF2E8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F747DD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181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30D625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九秦建设有限公司限公司</w:t>
            </w:r>
          </w:p>
        </w:tc>
        <w:tc>
          <w:tcPr>
            <w:tcW w:w="21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381D83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延安市公共交通有限责任公司南区公交停车场出租车及公交车充电站建设项目</w:t>
            </w:r>
          </w:p>
        </w:tc>
        <w:tc>
          <w:tcPr>
            <w:tcW w:w="15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7510D6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延安市公共交通有限责任公司</w:t>
            </w:r>
          </w:p>
        </w:tc>
        <w:tc>
          <w:tcPr>
            <w:tcW w:w="159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7BE43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2023.12.22</w:t>
            </w:r>
          </w:p>
        </w:tc>
        <w:tc>
          <w:tcPr>
            <w:tcW w:w="145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AEEC38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3290309.32元</w:t>
            </w:r>
          </w:p>
        </w:tc>
      </w:tr>
      <w:tr w14:paraId="094F030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B39359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181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CC9599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九秦建设有限公司限公司</w:t>
            </w:r>
          </w:p>
        </w:tc>
        <w:tc>
          <w:tcPr>
            <w:tcW w:w="21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37FB6C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神木市新能源汽车充电站建设项目第一期N1标段工程施工</w:t>
            </w:r>
          </w:p>
        </w:tc>
        <w:tc>
          <w:tcPr>
            <w:tcW w:w="15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593A27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陕西神木城投公共服务有限公司</w:t>
            </w:r>
          </w:p>
        </w:tc>
        <w:tc>
          <w:tcPr>
            <w:tcW w:w="159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CDB07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2025年5月15日</w:t>
            </w:r>
          </w:p>
        </w:tc>
        <w:tc>
          <w:tcPr>
            <w:tcW w:w="145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CF68B6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5847415.02元</w:t>
            </w:r>
          </w:p>
        </w:tc>
      </w:tr>
      <w:tr w14:paraId="00348C9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732F84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181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96ACCF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杨刚建设集团有限公司</w:t>
            </w:r>
          </w:p>
        </w:tc>
        <w:tc>
          <w:tcPr>
            <w:tcW w:w="21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14653D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义乌市城西街道夏演村民委员会(高层)供配电工程</w:t>
            </w:r>
          </w:p>
        </w:tc>
        <w:tc>
          <w:tcPr>
            <w:tcW w:w="15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20BEBE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义乌市城西街道夏演村股份经济合作社</w:t>
            </w:r>
          </w:p>
        </w:tc>
        <w:tc>
          <w:tcPr>
            <w:tcW w:w="159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E64B8C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2024年</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月16 日</w:t>
            </w:r>
          </w:p>
        </w:tc>
        <w:tc>
          <w:tcPr>
            <w:tcW w:w="145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910AFC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4426124 元</w:t>
            </w:r>
          </w:p>
        </w:tc>
      </w:tr>
      <w:tr w14:paraId="2D47A9E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B03074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181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E3BEB8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中合智能江苏有限公司</w:t>
            </w:r>
          </w:p>
        </w:tc>
        <w:tc>
          <w:tcPr>
            <w:tcW w:w="21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C7076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行政综合楼10KV 配电房改造配电工程</w:t>
            </w:r>
          </w:p>
        </w:tc>
        <w:tc>
          <w:tcPr>
            <w:tcW w:w="15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D73320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江苏庆峰工程集团有限公司</w:t>
            </w:r>
          </w:p>
        </w:tc>
        <w:tc>
          <w:tcPr>
            <w:tcW w:w="159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75371A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2023年10月28 日</w:t>
            </w:r>
          </w:p>
        </w:tc>
        <w:tc>
          <w:tcPr>
            <w:tcW w:w="145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73B696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7230613</w:t>
            </w:r>
            <w:r>
              <w:rPr>
                <w:rFonts w:hint="eastAsia" w:ascii="宋体" w:hAnsi="宋体" w:eastAsia="宋体" w:cs="宋体"/>
                <w:color w:val="auto"/>
                <w:kern w:val="0"/>
                <w:szCs w:val="21"/>
                <w:lang w:val="en-US" w:eastAsia="zh-CN"/>
              </w:rPr>
              <w:t>.</w:t>
            </w:r>
            <w:r>
              <w:rPr>
                <w:rFonts w:hint="eastAsia" w:ascii="宋体" w:hAnsi="宋体" w:eastAsia="宋体" w:cs="宋体"/>
                <w:color w:val="auto"/>
                <w:kern w:val="0"/>
                <w:szCs w:val="21"/>
              </w:rPr>
              <w:t>35 元</w:t>
            </w:r>
          </w:p>
        </w:tc>
      </w:tr>
    </w:tbl>
    <w:p w14:paraId="5EC8471A">
      <w:pPr>
        <w:pStyle w:val="5"/>
        <w:shd w:val="clear" w:color="auto" w:fill="FFFFFF"/>
        <w:spacing w:before="0" w:beforeAutospacing="0" w:after="0" w:afterAutospacing="0"/>
        <w:rPr>
          <w:rFonts w:hint="eastAsia"/>
          <w:color w:val="auto"/>
          <w:sz w:val="21"/>
          <w:szCs w:val="21"/>
          <w:shd w:val="clear" w:color="auto" w:fill="FFFFFF"/>
        </w:rPr>
      </w:pPr>
      <w:r>
        <w:rPr>
          <w:rFonts w:hint="eastAsia"/>
          <w:color w:val="auto"/>
          <w:sz w:val="21"/>
          <w:szCs w:val="21"/>
          <w:shd w:val="clear" w:color="auto" w:fill="FFFFFF"/>
        </w:rPr>
        <w:t>4.（2）中标候选人项目负责人业绩</w:t>
      </w:r>
    </w:p>
    <w:tbl>
      <w:tblPr>
        <w:tblStyle w:val="6"/>
        <w:tblW w:w="501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704"/>
        <w:gridCol w:w="1930"/>
        <w:gridCol w:w="1068"/>
        <w:gridCol w:w="1570"/>
        <w:gridCol w:w="1319"/>
        <w:gridCol w:w="1319"/>
        <w:gridCol w:w="1319"/>
      </w:tblGrid>
      <w:tr w14:paraId="6C220A3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9215" w:type="dxa"/>
            <w:gridSpan w:val="7"/>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F787B61">
            <w:pPr>
              <w:widowControl/>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中标候选人项目负责人业绩</w:t>
            </w:r>
          </w:p>
        </w:tc>
      </w:tr>
      <w:tr w14:paraId="449E287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70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18613E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19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FB5568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中标候选人名称</w:t>
            </w:r>
          </w:p>
        </w:tc>
        <w:tc>
          <w:tcPr>
            <w:tcW w:w="10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AC6922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项目负责人</w:t>
            </w:r>
          </w:p>
        </w:tc>
        <w:tc>
          <w:tcPr>
            <w:tcW w:w="15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EE1B2B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中标工程名称</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391FA6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建设单位</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2415A0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竣（交）工时间</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0269E9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合同签订金额</w:t>
            </w:r>
          </w:p>
        </w:tc>
      </w:tr>
      <w:tr w14:paraId="3A79B2F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70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751FEB6">
            <w:pPr>
              <w:widowControl/>
              <w:wordWrap w:val="0"/>
              <w:spacing w:before="100" w:beforeAutospacing="1" w:after="100" w:afterAutospacing="1"/>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w:t>
            </w:r>
          </w:p>
        </w:tc>
        <w:tc>
          <w:tcPr>
            <w:tcW w:w="19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34FC23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九秦建设有限公司限公司</w:t>
            </w:r>
          </w:p>
        </w:tc>
        <w:tc>
          <w:tcPr>
            <w:tcW w:w="10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8603AC7">
            <w:pPr>
              <w:widowControl/>
              <w:wordWrap w:val="0"/>
              <w:spacing w:before="100" w:beforeAutospacing="1" w:after="100" w:afterAutospacing="1"/>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张博</w:t>
            </w:r>
          </w:p>
        </w:tc>
        <w:tc>
          <w:tcPr>
            <w:tcW w:w="15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5CD2A6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延安市公共交通有限责任公司南区公交停车场出租车及公 交车充电站建设项目</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472AE9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延安市公共交通有限责任公司</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B27F00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2023.12.22</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68E78A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3290309.32元</w:t>
            </w:r>
          </w:p>
        </w:tc>
      </w:tr>
      <w:tr w14:paraId="2DE4028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70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EF1EB17">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w:t>
            </w:r>
          </w:p>
        </w:tc>
        <w:tc>
          <w:tcPr>
            <w:tcW w:w="19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4D736DC">
            <w:pPr>
              <w:widowControl/>
              <w:wordWrap w:val="0"/>
              <w:spacing w:before="100" w:beforeAutospacing="1" w:after="100" w:afterAutospacing="1"/>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九秦建设有限公司限公司</w:t>
            </w:r>
          </w:p>
        </w:tc>
        <w:tc>
          <w:tcPr>
            <w:tcW w:w="10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2FD27C9">
            <w:pPr>
              <w:widowControl/>
              <w:wordWrap w:val="0"/>
              <w:spacing w:before="100" w:beforeAutospacing="1" w:after="100" w:afterAutospacing="1"/>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张博</w:t>
            </w:r>
          </w:p>
        </w:tc>
        <w:tc>
          <w:tcPr>
            <w:tcW w:w="15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634C482">
            <w:pPr>
              <w:widowControl/>
              <w:wordWrap w:val="0"/>
              <w:spacing w:before="100" w:beforeAutospacing="1" w:after="100" w:afterAutospacing="1"/>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神木市新能源汽车充电站建设项目第一期N1标段工程施工</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A050C89">
            <w:pPr>
              <w:widowControl/>
              <w:wordWrap w:val="0"/>
              <w:spacing w:before="100" w:beforeAutospacing="1" w:after="100" w:afterAutospacing="1"/>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陕西神木城投公共服务有限公司</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1FDAFD3">
            <w:pPr>
              <w:widowControl/>
              <w:wordWrap w:val="0"/>
              <w:spacing w:before="100" w:beforeAutospacing="1" w:after="100" w:afterAutospacing="1"/>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2025年5月15日</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9BC25B6">
            <w:pPr>
              <w:widowControl/>
              <w:wordWrap w:val="0"/>
              <w:spacing w:before="100" w:beforeAutospacing="1" w:after="100" w:afterAutospacing="1"/>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5847415.02元</w:t>
            </w:r>
          </w:p>
        </w:tc>
      </w:tr>
      <w:tr w14:paraId="7554BFD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70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5E21A1E">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w:t>
            </w:r>
          </w:p>
        </w:tc>
        <w:tc>
          <w:tcPr>
            <w:tcW w:w="19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2C3029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九秦建设有限公司限公司</w:t>
            </w:r>
          </w:p>
        </w:tc>
        <w:tc>
          <w:tcPr>
            <w:tcW w:w="10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2879EE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黄谦</w:t>
            </w:r>
          </w:p>
        </w:tc>
        <w:tc>
          <w:tcPr>
            <w:tcW w:w="15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FA39A4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延安市公共交通有限责任公司南区公交停车场出租车及公 交车充电站建设项目</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C80800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延安市公共交通有限责任公司</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39C135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2023.12.22</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7F1E86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3290309.32元</w:t>
            </w:r>
          </w:p>
        </w:tc>
      </w:tr>
      <w:tr w14:paraId="77F7270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70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9E23CED">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w:t>
            </w:r>
          </w:p>
        </w:tc>
        <w:tc>
          <w:tcPr>
            <w:tcW w:w="19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753106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九秦建设有限公司限公司</w:t>
            </w:r>
          </w:p>
        </w:tc>
        <w:tc>
          <w:tcPr>
            <w:tcW w:w="10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C80EF5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黄谦</w:t>
            </w:r>
          </w:p>
        </w:tc>
        <w:tc>
          <w:tcPr>
            <w:tcW w:w="15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26D1D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神木市新能源汽车充电站建设项目第一期N1标段工程施工</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564AC5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陕西神木城投公共服务有限公司</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3208AA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2025年5月15日</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243D0D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5847415.02元</w:t>
            </w:r>
          </w:p>
        </w:tc>
      </w:tr>
      <w:tr w14:paraId="7E6EB26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70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442831A">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w:t>
            </w:r>
          </w:p>
        </w:tc>
        <w:tc>
          <w:tcPr>
            <w:tcW w:w="19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2AB2E8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杨刚建设集团有限公司</w:t>
            </w:r>
          </w:p>
        </w:tc>
        <w:tc>
          <w:tcPr>
            <w:tcW w:w="10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3B66DCA">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郑强</w:t>
            </w:r>
          </w:p>
        </w:tc>
        <w:tc>
          <w:tcPr>
            <w:tcW w:w="15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00E4AE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义乌市城西街道夏演村民委员会(高层)供配电工程</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012B7E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义乌市城西街道夏演村股份经济合作社</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32B453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2024 年 1 月 16 日</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7B9564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4426124 元</w:t>
            </w:r>
          </w:p>
        </w:tc>
      </w:tr>
      <w:tr w14:paraId="0A0C68A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1506" w:hRule="atLeast"/>
        </w:trPr>
        <w:tc>
          <w:tcPr>
            <w:tcW w:w="70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BC77112">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w:t>
            </w:r>
          </w:p>
        </w:tc>
        <w:tc>
          <w:tcPr>
            <w:tcW w:w="19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981011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杨刚建设集团有限公司</w:t>
            </w:r>
          </w:p>
        </w:tc>
        <w:tc>
          <w:tcPr>
            <w:tcW w:w="10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E858132">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何兵</w:t>
            </w:r>
          </w:p>
        </w:tc>
        <w:tc>
          <w:tcPr>
            <w:tcW w:w="15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D27641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义乌市城西街道夏演村民委员会(高层)供配电工程</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70881E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义乌市城西街道夏演村股份经济合作社</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3B1B7A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2024 年 1 月 16 日</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0E5447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4426124 元</w:t>
            </w:r>
          </w:p>
        </w:tc>
      </w:tr>
      <w:tr w14:paraId="554F466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70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9C0641B">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w:t>
            </w:r>
          </w:p>
        </w:tc>
        <w:tc>
          <w:tcPr>
            <w:tcW w:w="19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BB8463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中合智能江苏有限公司</w:t>
            </w:r>
          </w:p>
        </w:tc>
        <w:tc>
          <w:tcPr>
            <w:tcW w:w="10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E456E82">
            <w:pPr>
              <w:widowControl/>
              <w:wordWrap w:val="0"/>
              <w:spacing w:before="100" w:beforeAutospacing="1" w:after="100" w:afterAutospacing="1"/>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姜越</w:t>
            </w:r>
          </w:p>
        </w:tc>
        <w:tc>
          <w:tcPr>
            <w:tcW w:w="15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52475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行政综合楼10KV 配电房改造配电工程</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EF90C1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江苏庆峰工程集团有限公司</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5065F5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2023 年 10 月 28 日</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945103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723.061335 万元</w:t>
            </w:r>
          </w:p>
        </w:tc>
      </w:tr>
      <w:tr w14:paraId="6A9B79D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70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B98AF8E">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w:t>
            </w:r>
          </w:p>
        </w:tc>
        <w:tc>
          <w:tcPr>
            <w:tcW w:w="19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284A074">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中合智能江苏有限公司</w:t>
            </w:r>
          </w:p>
        </w:tc>
        <w:tc>
          <w:tcPr>
            <w:tcW w:w="10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C5F9D1C">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李慧</w:t>
            </w:r>
          </w:p>
        </w:tc>
        <w:tc>
          <w:tcPr>
            <w:tcW w:w="15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9CB291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行政综合楼10KV 配电房改造配电工程</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6BB30E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江苏庆峰工程集团有限公司</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AD696F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2023 年 10 月 28 日</w:t>
            </w:r>
          </w:p>
        </w:tc>
        <w:tc>
          <w:tcPr>
            <w:tcW w:w="13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05FB5E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723.061335 万元</w:t>
            </w:r>
          </w:p>
        </w:tc>
      </w:tr>
    </w:tbl>
    <w:p w14:paraId="041CF710">
      <w:pPr>
        <w:widowControl/>
        <w:shd w:val="clear" w:color="auto" w:fill="FFFFFF"/>
        <w:jc w:val="left"/>
        <w:rPr>
          <w:rFonts w:hint="eastAsia" w:ascii="宋体" w:hAnsi="宋体" w:eastAsia="宋体" w:cs="宋体"/>
          <w:color w:val="auto"/>
          <w:kern w:val="0"/>
          <w:szCs w:val="21"/>
        </w:rPr>
      </w:pPr>
      <w:r>
        <w:rPr>
          <w:rFonts w:hint="eastAsia" w:ascii="宋体" w:hAnsi="宋体" w:eastAsia="宋体" w:cs="宋体"/>
          <w:color w:val="auto"/>
          <w:kern w:val="0"/>
          <w:szCs w:val="21"/>
        </w:rPr>
        <w:t>5.所有</w:t>
      </w:r>
      <w:r>
        <w:rPr>
          <w:rFonts w:hint="eastAsia" w:ascii="宋体" w:hAnsi="宋体" w:eastAsia="宋体" w:cs="宋体"/>
          <w:color w:val="auto"/>
          <w:kern w:val="0"/>
          <w:szCs w:val="21"/>
          <w:lang w:val="en-US" w:eastAsia="zh-CN"/>
        </w:rPr>
        <w:t>有效</w:t>
      </w:r>
      <w:r>
        <w:rPr>
          <w:rFonts w:hint="eastAsia" w:ascii="宋体" w:hAnsi="宋体" w:eastAsia="宋体" w:cs="宋体"/>
          <w:color w:val="auto"/>
          <w:kern w:val="0"/>
          <w:szCs w:val="21"/>
        </w:rPr>
        <w:t>投标人</w:t>
      </w:r>
      <w:r>
        <w:rPr>
          <w:rFonts w:hint="eastAsia" w:ascii="宋体" w:hAnsi="宋体" w:eastAsia="宋体" w:cs="宋体"/>
          <w:color w:val="auto"/>
          <w:kern w:val="0"/>
          <w:szCs w:val="21"/>
          <w:lang w:val="en-US" w:eastAsia="zh-CN"/>
        </w:rPr>
        <w:t>的</w:t>
      </w:r>
      <w:r>
        <w:rPr>
          <w:rFonts w:hint="eastAsia" w:ascii="宋体" w:hAnsi="宋体" w:eastAsia="宋体" w:cs="宋体"/>
          <w:color w:val="auto"/>
          <w:kern w:val="0"/>
          <w:szCs w:val="21"/>
        </w:rPr>
        <w:t>总得分情况</w:t>
      </w:r>
    </w:p>
    <w:tbl>
      <w:tblPr>
        <w:tblStyle w:val="6"/>
        <w:tblW w:w="5009"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46"/>
        <w:gridCol w:w="4845"/>
        <w:gridCol w:w="1852"/>
        <w:gridCol w:w="1674"/>
      </w:tblGrid>
      <w:tr w14:paraId="31BFF64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84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8C926A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48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7DC50B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单位名称</w:t>
            </w:r>
          </w:p>
        </w:tc>
        <w:tc>
          <w:tcPr>
            <w:tcW w:w="184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A10A4D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报价得分</w:t>
            </w:r>
          </w:p>
        </w:tc>
        <w:tc>
          <w:tcPr>
            <w:tcW w:w="167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B8FABD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总得分</w:t>
            </w:r>
          </w:p>
        </w:tc>
      </w:tr>
      <w:tr w14:paraId="68844D9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1CDD59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48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0890622">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九秦建设有限公司限公司</w:t>
            </w:r>
          </w:p>
        </w:tc>
        <w:tc>
          <w:tcPr>
            <w:tcW w:w="184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3BD2A3B">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99.87</w:t>
            </w:r>
          </w:p>
        </w:tc>
        <w:tc>
          <w:tcPr>
            <w:tcW w:w="167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09F838">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99.87</w:t>
            </w:r>
          </w:p>
        </w:tc>
      </w:tr>
      <w:tr w14:paraId="4C2C344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6A0899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48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CC595A">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杨刚建设集团有限公司</w:t>
            </w:r>
          </w:p>
        </w:tc>
        <w:tc>
          <w:tcPr>
            <w:tcW w:w="184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58C9B34">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99.59</w:t>
            </w:r>
          </w:p>
        </w:tc>
        <w:tc>
          <w:tcPr>
            <w:tcW w:w="167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E2AD4A2">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99.59</w:t>
            </w:r>
          </w:p>
        </w:tc>
      </w:tr>
      <w:tr w14:paraId="08311CC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6DE512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48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9DBF1FA">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中合智能江苏有限公司</w:t>
            </w:r>
          </w:p>
        </w:tc>
        <w:tc>
          <w:tcPr>
            <w:tcW w:w="184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5DECF1F">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98.11</w:t>
            </w:r>
          </w:p>
        </w:tc>
        <w:tc>
          <w:tcPr>
            <w:tcW w:w="167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FBCC727">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98.11</w:t>
            </w:r>
          </w:p>
        </w:tc>
      </w:tr>
    </w:tbl>
    <w:p w14:paraId="72FBE1D6">
      <w:pPr>
        <w:widowControl/>
        <w:shd w:val="clear" w:color="auto" w:fill="FFFFFF"/>
        <w:jc w:val="left"/>
        <w:rPr>
          <w:rFonts w:hint="eastAsia" w:ascii="宋体" w:hAnsi="宋体" w:eastAsia="宋体" w:cs="宋体"/>
          <w:color w:val="auto"/>
          <w:kern w:val="0"/>
          <w:szCs w:val="21"/>
        </w:rPr>
      </w:pPr>
      <w:r>
        <w:rPr>
          <w:rFonts w:hint="eastAsia" w:ascii="宋体" w:hAnsi="宋体" w:eastAsia="宋体" w:cs="宋体"/>
          <w:color w:val="auto"/>
          <w:kern w:val="0"/>
          <w:szCs w:val="21"/>
        </w:rPr>
        <w:t>6.投标文件被否决的投标人名称、否决原因</w:t>
      </w:r>
    </w:p>
    <w:tbl>
      <w:tblPr>
        <w:tblStyle w:val="6"/>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9200"/>
      </w:tblGrid>
      <w:tr w14:paraId="2684476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34" w:hRule="atLeast"/>
        </w:trPr>
        <w:tc>
          <w:tcPr>
            <w:tcW w:w="91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7FD9686">
            <w:pPr>
              <w:widowControl/>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否决投标单位及理由</w:t>
            </w:r>
          </w:p>
        </w:tc>
      </w:tr>
      <w:tr w14:paraId="485C81B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34" w:hRule="atLeast"/>
        </w:trPr>
        <w:tc>
          <w:tcPr>
            <w:tcW w:w="91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29C119C">
            <w:pPr>
              <w:widowControl/>
              <w:spacing w:before="100" w:beforeAutospacing="1" w:after="100" w:afterAutospacing="1"/>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中茨建工集团有限公司投标文件中项目总工未提供</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安全生产考核合格证书</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B类</w:t>
            </w:r>
            <w:r>
              <w:rPr>
                <w:rFonts w:hint="eastAsia" w:ascii="宋体" w:hAnsi="宋体" w:eastAsia="宋体" w:cs="宋体"/>
                <w:color w:val="auto"/>
                <w:kern w:val="0"/>
                <w:szCs w:val="21"/>
                <w:lang w:val="en-US" w:eastAsia="zh-CN"/>
              </w:rPr>
              <w:t>证书</w:t>
            </w:r>
            <w:r>
              <w:rPr>
                <w:rFonts w:hint="eastAsia" w:ascii="宋体" w:hAnsi="宋体" w:eastAsia="宋体" w:cs="宋体"/>
                <w:color w:val="auto"/>
                <w:kern w:val="0"/>
                <w:szCs w:val="21"/>
              </w:rPr>
              <w:t>，不满足招标文件中资格评审要求，其投标文件被否决</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陕西沐东建设工程有限公司投标文件中项目经理业绩无法证明业绩中担任的职务，不满足招标文件要求，其投标文件被否决。</w:t>
            </w:r>
          </w:p>
        </w:tc>
      </w:tr>
    </w:tbl>
    <w:p w14:paraId="58301025">
      <w:pPr>
        <w:widowControl/>
        <w:shd w:val="clear" w:color="auto" w:fill="FFFFFF"/>
        <w:jc w:val="left"/>
        <w:rPr>
          <w:rFonts w:hint="eastAsia" w:ascii="宋体" w:hAnsi="宋体" w:eastAsia="宋体" w:cs="宋体"/>
          <w:color w:val="auto"/>
          <w:kern w:val="0"/>
          <w:szCs w:val="21"/>
        </w:rPr>
      </w:pPr>
      <w:r>
        <w:rPr>
          <w:rFonts w:hint="eastAsia" w:ascii="宋体" w:hAnsi="宋体" w:eastAsia="宋体" w:cs="宋体"/>
          <w:color w:val="auto"/>
          <w:kern w:val="0"/>
          <w:szCs w:val="21"/>
        </w:rPr>
        <w:t>7.提出异议的渠道和方式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14:paraId="4604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tcPr>
          <w:p w14:paraId="625845ED">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投标人或其他利害关系人对评标结果有异议的，应在中标候选人公示期间，以书面形式通知招标人或招标代理机构，代理机构联系：0311-89681169。</w:t>
            </w:r>
          </w:p>
          <w:p w14:paraId="3D6ADD0D">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未在规定时间内提出异议的，视为无异议。</w:t>
            </w:r>
          </w:p>
          <w:p w14:paraId="47AF00F5">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招标人在收到异议之日起3日内作出答复。异议材料应当包括下列内容：</w:t>
            </w:r>
          </w:p>
          <w:p w14:paraId="1FC48A8D">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(一)异议人的名称、地址及有效联系方式；</w:t>
            </w:r>
          </w:p>
          <w:p w14:paraId="52040B01">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(二)异议事项的基本事实；</w:t>
            </w:r>
          </w:p>
          <w:p w14:paraId="0026FFA8">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(三)相关请求及主张；</w:t>
            </w:r>
          </w:p>
          <w:p w14:paraId="732A7EC9">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(四)有效线索和相关证明材料。</w:t>
            </w:r>
          </w:p>
          <w:p w14:paraId="7B486767">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异议人是法人的，异议材料必须由其法定代表人或者授权代表签字并盖章；其他组织或者个人异议的，异议材料必须由主要负责人或者异议本人签字，并附有效身份证明复印件。</w:t>
            </w:r>
          </w:p>
          <w:p w14:paraId="440D1C51">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异议有关材料是外文的，异议人应当同时提供其中文译本。</w:t>
            </w:r>
          </w:p>
        </w:tc>
      </w:tr>
    </w:tbl>
    <w:p w14:paraId="35E492F3">
      <w:pPr>
        <w:widowControl/>
        <w:shd w:val="clear" w:color="auto" w:fill="FFFFFF"/>
        <w:jc w:val="left"/>
        <w:rPr>
          <w:rFonts w:hint="eastAsia" w:ascii="宋体" w:hAnsi="宋体" w:eastAsia="宋体" w:cs="宋体"/>
          <w:color w:val="auto"/>
          <w:kern w:val="0"/>
          <w:szCs w:val="21"/>
        </w:rPr>
      </w:pPr>
      <w:r>
        <w:rPr>
          <w:rFonts w:hint="eastAsia" w:ascii="宋体" w:hAnsi="宋体" w:eastAsia="宋体" w:cs="宋体"/>
          <w:color w:val="auto"/>
          <w:kern w:val="0"/>
          <w:szCs w:val="21"/>
        </w:rPr>
        <w:t>8.联系方式</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68"/>
        <w:gridCol w:w="2977"/>
        <w:gridCol w:w="1843"/>
        <w:gridCol w:w="3080"/>
      </w:tblGrid>
      <w:tr w14:paraId="2E6D2E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3B12489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招标人：</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4777E5D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河北高速燕赵驿行集团有限公司</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5DB8E47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招标代理机构：</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192152AB">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河北中昀工程管理服务有限公司</w:t>
            </w:r>
          </w:p>
        </w:tc>
      </w:tr>
      <w:tr w14:paraId="796442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79408D26">
            <w:pPr>
              <w:widowControl/>
              <w:wordWrap w:val="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项目负责人</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32D9925C">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王芸</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665B63B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项目负责人</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5C62300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鲍金丽</w:t>
            </w:r>
          </w:p>
        </w:tc>
      </w:tr>
      <w:tr w14:paraId="349491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2DA78AA4">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0F7E77F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王芸</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01CD1607">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33D2AF1C">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张娜、鲍金丽</w:t>
            </w:r>
          </w:p>
        </w:tc>
      </w:tr>
      <w:tr w14:paraId="70258E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0" w:hRule="atLeast"/>
        </w:trPr>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42943690">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4AFDF9A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河北省石家庄市桥西区科瀛智创谷32号楼</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0C5F05C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346DB78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石家庄市桥西区红旗大街 25 号西清公寓9楼</w:t>
            </w:r>
          </w:p>
        </w:tc>
      </w:tr>
      <w:tr w14:paraId="514502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6BD01F6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电话:</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2A514B3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0311-89256052</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0BBF81FB">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电话:</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4CEA3D7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0311-89681169</w:t>
            </w:r>
          </w:p>
        </w:tc>
      </w:tr>
      <w:tr w14:paraId="4AB22E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5F88727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电子邮箱:</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109D42B0">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7C141786">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电子邮箱:</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29D77BB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w:t>
            </w:r>
          </w:p>
        </w:tc>
      </w:tr>
      <w:bookmarkEnd w:id="0"/>
    </w:tbl>
    <w:p w14:paraId="11EFB95A">
      <w:pPr>
        <w:rPr>
          <w:rFonts w:hint="eastAsia" w:ascii="宋体" w:hAnsi="宋体" w:eastAsia="宋体"/>
          <w:color w:val="auto"/>
          <w:szCs w:val="21"/>
        </w:rPr>
      </w:pPr>
    </w:p>
    <w:sectPr>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E3E"/>
    <w:rsid w:val="0002617C"/>
    <w:rsid w:val="000932CA"/>
    <w:rsid w:val="000C7A4B"/>
    <w:rsid w:val="000F2EDD"/>
    <w:rsid w:val="00100C9F"/>
    <w:rsid w:val="001065DB"/>
    <w:rsid w:val="001A5F9F"/>
    <w:rsid w:val="00266A91"/>
    <w:rsid w:val="00277C54"/>
    <w:rsid w:val="00286793"/>
    <w:rsid w:val="002B5D74"/>
    <w:rsid w:val="002E0C60"/>
    <w:rsid w:val="003C3622"/>
    <w:rsid w:val="0042509D"/>
    <w:rsid w:val="00444069"/>
    <w:rsid w:val="00444185"/>
    <w:rsid w:val="00444B34"/>
    <w:rsid w:val="00474AB4"/>
    <w:rsid w:val="004824D2"/>
    <w:rsid w:val="00482B1B"/>
    <w:rsid w:val="004931EC"/>
    <w:rsid w:val="005102F7"/>
    <w:rsid w:val="005338B2"/>
    <w:rsid w:val="00542274"/>
    <w:rsid w:val="0056158D"/>
    <w:rsid w:val="0057211A"/>
    <w:rsid w:val="005A340A"/>
    <w:rsid w:val="005D6D80"/>
    <w:rsid w:val="006019EE"/>
    <w:rsid w:val="00610912"/>
    <w:rsid w:val="00631695"/>
    <w:rsid w:val="0068720B"/>
    <w:rsid w:val="0069706A"/>
    <w:rsid w:val="00735A21"/>
    <w:rsid w:val="007604FE"/>
    <w:rsid w:val="007F3B0E"/>
    <w:rsid w:val="008276BF"/>
    <w:rsid w:val="0084554A"/>
    <w:rsid w:val="008A76FA"/>
    <w:rsid w:val="008C296A"/>
    <w:rsid w:val="008D005B"/>
    <w:rsid w:val="00900937"/>
    <w:rsid w:val="00966469"/>
    <w:rsid w:val="009C6C89"/>
    <w:rsid w:val="009D3C23"/>
    <w:rsid w:val="009E3649"/>
    <w:rsid w:val="009E469D"/>
    <w:rsid w:val="00AA0EA1"/>
    <w:rsid w:val="00AB1241"/>
    <w:rsid w:val="00B01C24"/>
    <w:rsid w:val="00B06827"/>
    <w:rsid w:val="00BD16FC"/>
    <w:rsid w:val="00C13594"/>
    <w:rsid w:val="00D233EB"/>
    <w:rsid w:val="00D52974"/>
    <w:rsid w:val="00D62895"/>
    <w:rsid w:val="00D815C0"/>
    <w:rsid w:val="00DB4991"/>
    <w:rsid w:val="00DE73F8"/>
    <w:rsid w:val="00E357BE"/>
    <w:rsid w:val="00E52735"/>
    <w:rsid w:val="00E67FF6"/>
    <w:rsid w:val="00E801A4"/>
    <w:rsid w:val="00E95DA0"/>
    <w:rsid w:val="00E97BB7"/>
    <w:rsid w:val="00EA42A6"/>
    <w:rsid w:val="00EA546B"/>
    <w:rsid w:val="00EC0E3E"/>
    <w:rsid w:val="00ED729F"/>
    <w:rsid w:val="00EE425A"/>
    <w:rsid w:val="00F64D89"/>
    <w:rsid w:val="00F831D3"/>
    <w:rsid w:val="00FB5CDF"/>
    <w:rsid w:val="00FC70AA"/>
    <w:rsid w:val="00FE4B43"/>
    <w:rsid w:val="00FE616E"/>
    <w:rsid w:val="00FE7803"/>
    <w:rsid w:val="0207465D"/>
    <w:rsid w:val="04C16284"/>
    <w:rsid w:val="123845FE"/>
    <w:rsid w:val="221C55F6"/>
    <w:rsid w:val="28F5241B"/>
    <w:rsid w:val="33306790"/>
    <w:rsid w:val="44D25F1B"/>
    <w:rsid w:val="4C5673EF"/>
    <w:rsid w:val="75970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4"/>
    <w:unhideWhenUsed/>
    <w:qFormat/>
    <w:uiPriority w:val="99"/>
    <w:pPr>
      <w:tabs>
        <w:tab w:val="center" w:pos="4153"/>
        <w:tab w:val="right" w:pos="8306"/>
      </w:tabs>
      <w:snapToGrid w:val="0"/>
      <w:jc w:val="left"/>
    </w:pPr>
    <w:rPr>
      <w:sz w:val="18"/>
      <w:szCs w:val="18"/>
    </w:rPr>
  </w:style>
  <w:style w:type="paragraph" w:styleId="4">
    <w:name w:val="header"/>
    <w:basedOn w:val="1"/>
    <w:link w:val="23"/>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FollowedHyperlink"/>
    <w:basedOn w:val="8"/>
    <w:semiHidden/>
    <w:unhideWhenUsed/>
    <w:qFormat/>
    <w:uiPriority w:val="99"/>
    <w:rPr>
      <w:vanish/>
      <w:color w:val="800080"/>
      <w:u w:val="none"/>
    </w:rPr>
  </w:style>
  <w:style w:type="character" w:styleId="11">
    <w:name w:val="Emphasis"/>
    <w:basedOn w:val="8"/>
    <w:qFormat/>
    <w:uiPriority w:val="20"/>
    <w:rPr>
      <w:b/>
      <w:bCs/>
    </w:rPr>
  </w:style>
  <w:style w:type="character" w:styleId="12">
    <w:name w:val="HTML Definition"/>
    <w:basedOn w:val="8"/>
    <w:semiHidden/>
    <w:unhideWhenUsed/>
    <w:qFormat/>
    <w:uiPriority w:val="99"/>
  </w:style>
  <w:style w:type="character" w:styleId="13">
    <w:name w:val="HTML Typewriter"/>
    <w:basedOn w:val="8"/>
    <w:semiHidden/>
    <w:unhideWhenUsed/>
    <w:qFormat/>
    <w:uiPriority w:val="99"/>
    <w:rPr>
      <w:rFonts w:ascii="monospace" w:hAnsi="monospace" w:eastAsia="monospace" w:cs="monospace"/>
      <w:sz w:val="20"/>
    </w:rPr>
  </w:style>
  <w:style w:type="character" w:styleId="14">
    <w:name w:val="HTML Acronym"/>
    <w:basedOn w:val="8"/>
    <w:semiHidden/>
    <w:unhideWhenUsed/>
    <w:qFormat/>
    <w:uiPriority w:val="99"/>
  </w:style>
  <w:style w:type="character" w:styleId="15">
    <w:name w:val="HTML Variable"/>
    <w:basedOn w:val="8"/>
    <w:semiHidden/>
    <w:unhideWhenUsed/>
    <w:qFormat/>
    <w:uiPriority w:val="99"/>
  </w:style>
  <w:style w:type="character" w:styleId="16">
    <w:name w:val="Hyperlink"/>
    <w:basedOn w:val="8"/>
    <w:semiHidden/>
    <w:unhideWhenUsed/>
    <w:qFormat/>
    <w:uiPriority w:val="99"/>
    <w:rPr>
      <w:color w:val="0000FF"/>
      <w:u w:val="none"/>
    </w:rPr>
  </w:style>
  <w:style w:type="character" w:styleId="17">
    <w:name w:val="HTML Code"/>
    <w:basedOn w:val="8"/>
    <w:semiHidden/>
    <w:unhideWhenUsed/>
    <w:qFormat/>
    <w:uiPriority w:val="99"/>
    <w:rPr>
      <w:rFonts w:hint="default" w:ascii="monospace" w:hAnsi="monospace" w:eastAsia="monospace" w:cs="monospace"/>
      <w:sz w:val="20"/>
    </w:rPr>
  </w:style>
  <w:style w:type="character" w:styleId="18">
    <w:name w:val="HTML Cite"/>
    <w:basedOn w:val="8"/>
    <w:semiHidden/>
    <w:unhideWhenUsed/>
    <w:qFormat/>
    <w:uiPriority w:val="99"/>
  </w:style>
  <w:style w:type="character" w:styleId="19">
    <w:name w:val="HTML Keyboard"/>
    <w:basedOn w:val="8"/>
    <w:semiHidden/>
    <w:unhideWhenUsed/>
    <w:qFormat/>
    <w:uiPriority w:val="99"/>
    <w:rPr>
      <w:rFonts w:hint="default" w:ascii="monospace" w:hAnsi="monospace" w:eastAsia="monospace" w:cs="monospace"/>
      <w:sz w:val="20"/>
      <w:bdr w:val="single" w:color="D6D6D6" w:sz="6" w:space="0"/>
      <w:shd w:val="clear" w:fill="F9F9F9"/>
    </w:rPr>
  </w:style>
  <w:style w:type="character" w:styleId="20">
    <w:name w:val="HTML Sample"/>
    <w:basedOn w:val="8"/>
    <w:semiHidden/>
    <w:unhideWhenUsed/>
    <w:qFormat/>
    <w:uiPriority w:val="99"/>
    <w:rPr>
      <w:rFonts w:hint="default" w:ascii="monospace" w:hAnsi="monospace" w:eastAsia="monospace" w:cs="monospace"/>
    </w:rPr>
  </w:style>
  <w:style w:type="character" w:customStyle="1" w:styleId="21">
    <w:name w:val="标题 1 字符"/>
    <w:basedOn w:val="8"/>
    <w:link w:val="2"/>
    <w:qFormat/>
    <w:uiPriority w:val="9"/>
    <w:rPr>
      <w:rFonts w:ascii="宋体" w:hAnsi="宋体" w:eastAsia="宋体" w:cs="宋体"/>
      <w:b/>
      <w:bCs/>
      <w:kern w:val="36"/>
      <w:sz w:val="48"/>
      <w:szCs w:val="48"/>
    </w:rPr>
  </w:style>
  <w:style w:type="character" w:customStyle="1" w:styleId="22">
    <w:name w:val="fontstyle01"/>
    <w:basedOn w:val="8"/>
    <w:qFormat/>
    <w:uiPriority w:val="0"/>
    <w:rPr>
      <w:rFonts w:hint="eastAsia" w:ascii="宋体" w:hAnsi="宋体" w:eastAsia="宋体"/>
      <w:color w:val="000000"/>
      <w:sz w:val="22"/>
      <w:szCs w:val="22"/>
    </w:rPr>
  </w:style>
  <w:style w:type="character" w:customStyle="1" w:styleId="23">
    <w:name w:val="页眉 字符"/>
    <w:basedOn w:val="8"/>
    <w:link w:val="4"/>
    <w:qFormat/>
    <w:uiPriority w:val="99"/>
    <w:rPr>
      <w:kern w:val="2"/>
      <w:sz w:val="18"/>
      <w:szCs w:val="18"/>
    </w:rPr>
  </w:style>
  <w:style w:type="character" w:customStyle="1" w:styleId="24">
    <w:name w:val="页脚 字符"/>
    <w:basedOn w:val="8"/>
    <w:link w:val="3"/>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1256</Words>
  <Characters>1582</Characters>
  <Lines>33</Lines>
  <Paragraphs>9</Paragraphs>
  <TotalTime>8</TotalTime>
  <ScaleCrop>false</ScaleCrop>
  <LinksUpToDate>false</LinksUpToDate>
  <CharactersWithSpaces>1594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2024-04-09T12:04:00Z</dcterms:created>
  <dc:creator>admin</dc:creator>
  <cp:lastModifiedBy>*^_^*娜</cp:lastModifiedBy>
  <cp:lastPrinted>2025-09-03T03:20:00Z</cp:lastPrinted>
  <dcterms:modified xsi:type="dcterms:W3CDTF">2026-01-05T02:06:45Z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eyJoZGlkIjoiMTQzNTlkZTFlZDdhZDc2MWFiZmRhNDRlOTlkOGJmZGEiLCJ1c2VySWQiOiI0MzkwNTUyOTYifQ==</vt:lpwstr>
  </property>
  <property fmtid="{D5CDD505-2E9C-101B-9397-08002B2CF9AE}" pid="3" name="KSOProductBuildVer">
    <vt:lpwstr>2052-12.1.0.24034</vt:lpwstr>
  </property>
  <property fmtid="{D5CDD505-2E9C-101B-9397-08002B2CF9AE}" pid="4" name="ICV">
    <vt:lpwstr>B60AA1DBEB4843BEBE9444BD119D05C3_13</vt:lpwstr>
  </property>
</Properties>
</file>