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A8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河北高速环京（固安）交通枢纽智慧物流园建设项目施工</w:t>
      </w:r>
    </w:p>
    <w:p w14:paraId="0816E4C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中标结果公示</w:t>
      </w:r>
    </w:p>
    <w:tbl>
      <w:tblPr>
        <w:tblStyle w:val="8"/>
        <w:tblW w:w="5225" w:type="pct"/>
        <w:tblInd w:w="-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640"/>
        <w:gridCol w:w="128"/>
        <w:gridCol w:w="484"/>
        <w:gridCol w:w="1365"/>
        <w:gridCol w:w="721"/>
        <w:gridCol w:w="127"/>
        <w:gridCol w:w="502"/>
        <w:gridCol w:w="1104"/>
        <w:gridCol w:w="92"/>
        <w:gridCol w:w="831"/>
        <w:gridCol w:w="1071"/>
        <w:gridCol w:w="1747"/>
      </w:tblGrid>
      <w:tr w14:paraId="241D12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13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</w:tr>
      <w:tr w14:paraId="1E4D3F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标段（包）：</w:t>
            </w:r>
          </w:p>
        </w:tc>
        <w:tc>
          <w:tcPr>
            <w:tcW w:w="4233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B4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河北高速环京（固安）交通枢纽智慧物流园建设项目施工</w:t>
            </w:r>
          </w:p>
        </w:tc>
      </w:tr>
      <w:tr w14:paraId="0C4EFD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所属行业： </w:t>
            </w:r>
          </w:p>
        </w:tc>
        <w:tc>
          <w:tcPr>
            <w:tcW w:w="141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17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建筑工程</w:t>
            </w:r>
          </w:p>
        </w:tc>
        <w:tc>
          <w:tcPr>
            <w:tcW w:w="8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所属地区： </w:t>
            </w:r>
          </w:p>
        </w:tc>
        <w:tc>
          <w:tcPr>
            <w:tcW w:w="19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8A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河北省</w:t>
            </w:r>
          </w:p>
        </w:tc>
      </w:tr>
      <w:tr w14:paraId="168ED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开标时间：</w:t>
            </w:r>
          </w:p>
        </w:tc>
        <w:tc>
          <w:tcPr>
            <w:tcW w:w="141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B0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2025-12-30 09:00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公示发布日期: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5F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2026-1-30</w:t>
            </w:r>
          </w:p>
        </w:tc>
      </w:tr>
      <w:tr w14:paraId="4150D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13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top"/>
          </w:tcPr>
          <w:p w14:paraId="4D1CE5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中标单位</w:t>
            </w:r>
          </w:p>
        </w:tc>
      </w:tr>
      <w:tr w14:paraId="39036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66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25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7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中标单位名称</w:t>
            </w:r>
          </w:p>
        </w:tc>
        <w:tc>
          <w:tcPr>
            <w:tcW w:w="71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中标价格（元）</w:t>
            </w:r>
          </w:p>
        </w:tc>
        <w:tc>
          <w:tcPr>
            <w:tcW w:w="5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大写中标价格（元）</w:t>
            </w:r>
          </w:p>
        </w:tc>
        <w:tc>
          <w:tcPr>
            <w:tcW w:w="48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质量标准</w:t>
            </w:r>
          </w:p>
        </w:tc>
        <w:tc>
          <w:tcPr>
            <w:tcW w:w="5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安全目标</w:t>
            </w:r>
          </w:p>
        </w:tc>
        <w:tc>
          <w:tcPr>
            <w:tcW w:w="9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35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工期</w:t>
            </w:r>
          </w:p>
        </w:tc>
      </w:tr>
      <w:tr w14:paraId="5B65BA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66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9131000063126503X1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中国建筑第八工程局有限公司</w:t>
            </w:r>
          </w:p>
        </w:tc>
        <w:tc>
          <w:tcPr>
            <w:tcW w:w="71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91082512.31元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玖仟壹佰零捌万贰仟伍佰壹拾贰元叁角壹分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不发生安全生产责任事故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AA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计划工期：493日历天。投标承诺工期不得超过该计划工期。计划开始施工日期：2026年1月20日。计划竣工日期：2027年5月28日。</w:t>
            </w:r>
          </w:p>
        </w:tc>
      </w:tr>
      <w:tr w14:paraId="2C2162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1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6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 w14:paraId="6915E1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B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招标人：</w:t>
            </w:r>
          </w:p>
        </w:tc>
        <w:tc>
          <w:tcPr>
            <w:tcW w:w="1420" w:type="pct"/>
            <w:gridSpan w:val="4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F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河北高速燕赵驿行集团有限公司</w:t>
            </w:r>
          </w:p>
        </w:tc>
        <w:tc>
          <w:tcPr>
            <w:tcW w:w="960" w:type="pct"/>
            <w:gridSpan w:val="4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F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招标代理机构：</w:t>
            </w:r>
          </w:p>
        </w:tc>
        <w:tc>
          <w:tcPr>
            <w:tcW w:w="1919" w:type="pct"/>
            <w:gridSpan w:val="3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D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河北中昀工程管理服务有限公司</w:t>
            </w:r>
          </w:p>
        </w:tc>
      </w:tr>
      <w:tr w14:paraId="72E5AB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9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项目经理：</w:t>
            </w:r>
          </w:p>
        </w:tc>
        <w:tc>
          <w:tcPr>
            <w:tcW w:w="142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1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王芸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1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项目经理：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F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鲍金丽</w:t>
            </w:r>
          </w:p>
        </w:tc>
      </w:tr>
      <w:tr w14:paraId="3C730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3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联系人:</w:t>
            </w:r>
          </w:p>
        </w:tc>
        <w:tc>
          <w:tcPr>
            <w:tcW w:w="142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1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王芸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2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联系人: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4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张娜、鲍金丽</w:t>
            </w:r>
          </w:p>
        </w:tc>
      </w:tr>
      <w:tr w14:paraId="6AEEC0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7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地址:</w:t>
            </w:r>
          </w:p>
        </w:tc>
        <w:tc>
          <w:tcPr>
            <w:tcW w:w="142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C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河北省石家庄市桥西区科瀛智创谷32号楼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5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地址: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D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石家庄市桥西区红旗大街 25 号西清公寓9楼</w:t>
            </w:r>
          </w:p>
        </w:tc>
      </w:tr>
      <w:tr w14:paraId="42EDE3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1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电话:</w:t>
            </w:r>
          </w:p>
        </w:tc>
        <w:tc>
          <w:tcPr>
            <w:tcW w:w="142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1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0311-89256052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3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电话: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E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0311-89681169</w:t>
            </w:r>
          </w:p>
        </w:tc>
      </w:tr>
      <w:tr w14:paraId="7BCE52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pct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2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电子邮箱:</w:t>
            </w:r>
          </w:p>
        </w:tc>
        <w:tc>
          <w:tcPr>
            <w:tcW w:w="142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5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6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电子邮箱: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3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aps w:val="0"/>
                <w:color w:val="4C4948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</w:tbl>
    <w:p w14:paraId="368C84E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D3652E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4625"/>
    <w:rsid w:val="0C8B0D1F"/>
    <w:rsid w:val="0F0E55F1"/>
    <w:rsid w:val="13E112D8"/>
    <w:rsid w:val="14936923"/>
    <w:rsid w:val="14F900E4"/>
    <w:rsid w:val="17670776"/>
    <w:rsid w:val="2F443F64"/>
    <w:rsid w:val="2FD67FFD"/>
    <w:rsid w:val="3481200A"/>
    <w:rsid w:val="35FB0978"/>
    <w:rsid w:val="3CC107D7"/>
    <w:rsid w:val="41CE477A"/>
    <w:rsid w:val="495831B8"/>
    <w:rsid w:val="50AE5998"/>
    <w:rsid w:val="54F27D0D"/>
    <w:rsid w:val="5B0B3696"/>
    <w:rsid w:val="5D4F2B14"/>
    <w:rsid w:val="67D05125"/>
    <w:rsid w:val="6B2308CF"/>
    <w:rsid w:val="6DF51236"/>
    <w:rsid w:val="716B7881"/>
    <w:rsid w:val="795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adjustRightInd w:val="0"/>
      <w:spacing w:line="360" w:lineRule="auto"/>
      <w:ind w:firstLine="0"/>
      <w:jc w:val="left"/>
      <w:textAlignment w:val="baseline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32"/>
      <w:szCs w:val="44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eastAsia="宋体" w:asciiTheme="majorAscii" w:hAnsiTheme="majorAscii" w:cstheme="majorBidi"/>
      <w:b/>
      <w:bCs/>
      <w:snapToGrid w:val="0"/>
      <w:color w:val="000000"/>
      <w:kern w:val="0"/>
      <w:sz w:val="28"/>
      <w:szCs w:val="32"/>
      <w:lang w:eastAsia="en-US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4"/>
    </w:pPr>
    <w:rPr>
      <w:rFonts w:ascii="宋体" w:hAnsi="宋体" w:eastAsia="宋体" w:cs="宋体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line="360" w:lineRule="auto"/>
      <w:ind w:firstLine="480" w:firstLineChars="200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4"/>
    <w:uiPriority w:val="0"/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hint="eastAsia" w:ascii="Times New Roman" w:hAnsi="Times New Roman" w:eastAsia="宋体" w:cs="Times New Roman"/>
      <w:b/>
      <w:snapToGrid w:val="0"/>
      <w:color w:val="000000"/>
      <w:kern w:val="44"/>
      <w:sz w:val="32"/>
      <w:lang w:eastAsia="en-US"/>
    </w:rPr>
  </w:style>
  <w:style w:type="character" w:customStyle="1" w:styleId="12">
    <w:name w:val="标题 2 Char"/>
    <w:link w:val="3"/>
    <w:qFormat/>
    <w:uiPriority w:val="0"/>
    <w:rPr>
      <w:rFonts w:hint="eastAsia" w:ascii="宋体" w:hAnsi="宋体" w:eastAsia="宋体" w:cs="宋体"/>
      <w:b/>
      <w:snapToGrid w:val="0"/>
      <w:color w:val="000000"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470</Characters>
  <Lines>0</Lines>
  <Paragraphs>0</Paragraphs>
  <TotalTime>192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2024-04-23T01:06:00Z</dcterms:created>
  <dc:creator>pp</dc:creator>
  <cp:lastModifiedBy>李娜</cp:lastModifiedBy>
  <dcterms:modified xsi:type="dcterms:W3CDTF">2026-01-30T08:29:13Z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DF8D50BC1F7341B8948CD456134D102D_12</vt:lpwstr>
  </property>
  <property fmtid="{D5CDD505-2E9C-101B-9397-08002B2CF9AE}" pid="4" name="KSOTemplateDocerSaveRecord">
    <vt:lpwstr>eyJoZGlkIjoiOWYyZDYxNTJjZmI2NmVkYTMyOWVjMGFiZjEzZGM5NjgiLCJ1c2VySWQiOiIxNTI1NDExOTAzIn0=</vt:lpwstr>
  </property>
</Properties>
</file>